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596B" w14:textId="77777777" w:rsidR="0021238D" w:rsidRDefault="00900D46" w:rsidP="00900D46">
      <w:pPr>
        <w:spacing w:after="200" w:line="276" w:lineRule="auto"/>
        <w:jc w:val="center"/>
        <w:rPr>
          <w:rFonts w:ascii="Calibri" w:eastAsia="Calibri" w:hAnsi="Calibri" w:cs="Times New Roman"/>
          <w:b/>
          <w:kern w:val="0"/>
          <w:sz w:val="32"/>
          <w:szCs w:val="32"/>
          <w:u w:val="single"/>
          <w:lang w:eastAsia="en-GB"/>
          <w14:ligatures w14:val="none"/>
        </w:rPr>
      </w:pPr>
      <w:r w:rsidRPr="00900D46">
        <w:rPr>
          <w:rFonts w:ascii="Calibri" w:eastAsia="Calibri" w:hAnsi="Calibri" w:cs="Times New Roman"/>
          <w:b/>
          <w:kern w:val="0"/>
          <w:sz w:val="32"/>
          <w:szCs w:val="32"/>
          <w:u w:val="single"/>
          <w:lang w:eastAsia="en-GB"/>
          <w14:ligatures w14:val="none"/>
        </w:rPr>
        <w:t xml:space="preserve">Leeds Tennis League </w:t>
      </w:r>
    </w:p>
    <w:p w14:paraId="3712E12E" w14:textId="215BAF93" w:rsidR="00900D46" w:rsidRPr="00900D46" w:rsidRDefault="00082C7A" w:rsidP="00900D46">
      <w:pPr>
        <w:spacing w:after="200" w:line="276" w:lineRule="auto"/>
        <w:jc w:val="center"/>
        <w:rPr>
          <w:rFonts w:ascii="Calibri" w:eastAsia="Calibri" w:hAnsi="Calibri" w:cs="Times New Roman"/>
          <w:b/>
          <w:kern w:val="0"/>
          <w:sz w:val="32"/>
          <w:szCs w:val="32"/>
          <w:u w:val="single"/>
          <w:lang w:eastAsia="en-GB"/>
          <w14:ligatures w14:val="none"/>
        </w:rPr>
      </w:pPr>
      <w:r>
        <w:rPr>
          <w:rFonts w:ascii="Calibri" w:eastAsia="Calibri" w:hAnsi="Calibri" w:cs="Times New Roman"/>
          <w:b/>
          <w:kern w:val="0"/>
          <w:sz w:val="32"/>
          <w:szCs w:val="32"/>
          <w:u w:val="single"/>
          <w:lang w:eastAsia="en-GB"/>
          <w14:ligatures w14:val="none"/>
        </w:rPr>
        <w:t xml:space="preserve">Autumn </w:t>
      </w:r>
      <w:r w:rsidR="00900D46" w:rsidRPr="00900D46">
        <w:rPr>
          <w:rFonts w:ascii="Calibri" w:eastAsia="Calibri" w:hAnsi="Calibri" w:cs="Times New Roman"/>
          <w:b/>
          <w:kern w:val="0"/>
          <w:sz w:val="32"/>
          <w:szCs w:val="32"/>
          <w:u w:val="single"/>
          <w:lang w:eastAsia="en-GB"/>
          <w14:ligatures w14:val="none"/>
        </w:rPr>
        <w:t xml:space="preserve">General Meeting Minutes </w:t>
      </w:r>
    </w:p>
    <w:p w14:paraId="6A55849D" w14:textId="11B72C8E" w:rsidR="00900D46" w:rsidRDefault="00900D46" w:rsidP="00900D46">
      <w:pPr>
        <w:spacing w:after="200" w:line="276" w:lineRule="auto"/>
        <w:jc w:val="center"/>
        <w:rPr>
          <w:rFonts w:ascii="Calibri" w:eastAsia="Calibri" w:hAnsi="Calibri" w:cs="Times New Roman"/>
          <w:b/>
          <w:i/>
          <w:kern w:val="0"/>
          <w:sz w:val="24"/>
          <w:szCs w:val="24"/>
          <w:lang w:eastAsia="en-GB"/>
          <w14:ligatures w14:val="none"/>
        </w:rPr>
      </w:pPr>
      <w:r w:rsidRPr="00900D46">
        <w:rPr>
          <w:rFonts w:ascii="Calibri" w:eastAsia="Calibri" w:hAnsi="Calibri" w:cs="Times New Roman"/>
          <w:b/>
          <w:i/>
          <w:kern w:val="0"/>
          <w:sz w:val="24"/>
          <w:szCs w:val="24"/>
          <w:lang w:eastAsia="en-GB"/>
          <w14:ligatures w14:val="none"/>
        </w:rPr>
        <w:t xml:space="preserve">Wednesday </w:t>
      </w:r>
      <w:r w:rsidR="00082C7A">
        <w:rPr>
          <w:rFonts w:ascii="Calibri" w:eastAsia="Calibri" w:hAnsi="Calibri" w:cs="Times New Roman"/>
          <w:b/>
          <w:i/>
          <w:kern w:val="0"/>
          <w:sz w:val="24"/>
          <w:szCs w:val="24"/>
          <w:lang w:eastAsia="en-GB"/>
          <w14:ligatures w14:val="none"/>
        </w:rPr>
        <w:t>22</w:t>
      </w:r>
      <w:r w:rsidRPr="00900D46">
        <w:rPr>
          <w:rFonts w:ascii="Calibri" w:eastAsia="Calibri" w:hAnsi="Calibri" w:cs="Times New Roman"/>
          <w:b/>
          <w:i/>
          <w:kern w:val="0"/>
          <w:sz w:val="24"/>
          <w:szCs w:val="24"/>
          <w:lang w:eastAsia="en-GB"/>
          <w14:ligatures w14:val="none"/>
        </w:rPr>
        <w:t xml:space="preserve"> </w:t>
      </w:r>
      <w:r w:rsidR="00082C7A">
        <w:rPr>
          <w:rFonts w:ascii="Calibri" w:eastAsia="Calibri" w:hAnsi="Calibri" w:cs="Times New Roman"/>
          <w:b/>
          <w:i/>
          <w:kern w:val="0"/>
          <w:sz w:val="24"/>
          <w:szCs w:val="24"/>
          <w:lang w:eastAsia="en-GB"/>
          <w14:ligatures w14:val="none"/>
        </w:rPr>
        <w:t>October</w:t>
      </w:r>
      <w:r w:rsidRPr="00900D46">
        <w:rPr>
          <w:rFonts w:ascii="Calibri" w:eastAsia="Calibri" w:hAnsi="Calibri" w:cs="Times New Roman"/>
          <w:b/>
          <w:i/>
          <w:kern w:val="0"/>
          <w:sz w:val="24"/>
          <w:szCs w:val="24"/>
          <w:lang w:eastAsia="en-GB"/>
          <w14:ligatures w14:val="none"/>
        </w:rPr>
        <w:t xml:space="preserve"> 2025, 8pm at Alwoodley Tennis Club</w:t>
      </w:r>
    </w:p>
    <w:p w14:paraId="5CD8DE5F" w14:textId="4F719258" w:rsidR="00657708" w:rsidRPr="002A265B" w:rsidRDefault="003379F1" w:rsidP="003379F1">
      <w:pPr>
        <w:spacing w:after="200" w:line="276" w:lineRule="auto"/>
        <w:rPr>
          <w:rFonts w:ascii="Calibri" w:eastAsia="Calibri" w:hAnsi="Calibri" w:cs="Times New Roman"/>
          <w:b/>
          <w:iCs/>
          <w:kern w:val="0"/>
          <w:sz w:val="24"/>
          <w:szCs w:val="24"/>
          <w:u w:val="single"/>
          <w:lang w:eastAsia="en-GB"/>
          <w14:ligatures w14:val="none"/>
        </w:rPr>
      </w:pPr>
      <w:r w:rsidRPr="002A265B">
        <w:rPr>
          <w:rFonts w:ascii="Calibri" w:eastAsia="Calibri" w:hAnsi="Calibri" w:cs="Times New Roman"/>
          <w:b/>
          <w:iCs/>
          <w:kern w:val="0"/>
          <w:sz w:val="24"/>
          <w:szCs w:val="24"/>
          <w:u w:val="single"/>
          <w:lang w:eastAsia="en-GB"/>
          <w14:ligatures w14:val="none"/>
        </w:rPr>
        <w:t>Attendees:</w:t>
      </w:r>
    </w:p>
    <w:tbl>
      <w:tblPr>
        <w:tblStyle w:val="TableGrid"/>
        <w:tblpPr w:leftFromText="180" w:rightFromText="180" w:vertAnchor="text" w:horzAnchor="margin" w:tblpY="62"/>
        <w:tblW w:w="8500" w:type="dxa"/>
        <w:tblLook w:val="04A0" w:firstRow="1" w:lastRow="0" w:firstColumn="1" w:lastColumn="0" w:noHBand="0" w:noVBand="1"/>
      </w:tblPr>
      <w:tblGrid>
        <w:gridCol w:w="3256"/>
        <w:gridCol w:w="5244"/>
      </w:tblGrid>
      <w:tr w:rsidR="008E12D7" w:rsidRPr="00900D46" w14:paraId="78BBDC74" w14:textId="77777777" w:rsidTr="003379F1">
        <w:trPr>
          <w:trHeight w:val="340"/>
        </w:trPr>
        <w:tc>
          <w:tcPr>
            <w:tcW w:w="3256" w:type="dxa"/>
          </w:tcPr>
          <w:p w14:paraId="377E7F98" w14:textId="31E664C2" w:rsidR="008E12D7" w:rsidRPr="00900D46" w:rsidRDefault="008E12D7" w:rsidP="003379F1">
            <w:pPr>
              <w:widowControl w:val="0"/>
              <w:spacing w:beforeLines="25" w:before="60" w:afterLines="25" w:after="60" w:line="180" w:lineRule="auto"/>
              <w:rPr>
                <w:rFonts w:cs="Times New Roman"/>
              </w:rPr>
            </w:pPr>
            <w:r>
              <w:rPr>
                <w:rFonts w:cs="Times New Roman"/>
              </w:rPr>
              <w:t>Jan Ward</w:t>
            </w:r>
          </w:p>
        </w:tc>
        <w:tc>
          <w:tcPr>
            <w:tcW w:w="5244" w:type="dxa"/>
          </w:tcPr>
          <w:p w14:paraId="0AF1C915" w14:textId="6E4E7B7D" w:rsidR="008E12D7" w:rsidRPr="00900D46" w:rsidRDefault="008E12D7" w:rsidP="003379F1">
            <w:pPr>
              <w:widowControl w:val="0"/>
              <w:spacing w:beforeLines="25" w:before="60" w:afterLines="25" w:after="60" w:line="180" w:lineRule="auto"/>
              <w:rPr>
                <w:rFonts w:cs="Times New Roman"/>
              </w:rPr>
            </w:pPr>
            <w:r>
              <w:rPr>
                <w:rFonts w:cs="Times New Roman"/>
              </w:rPr>
              <w:t>Roundhay</w:t>
            </w:r>
          </w:p>
        </w:tc>
      </w:tr>
      <w:tr w:rsidR="008E12D7" w:rsidRPr="00900D46" w14:paraId="030FC5AC" w14:textId="77777777" w:rsidTr="003379F1">
        <w:trPr>
          <w:trHeight w:val="340"/>
        </w:trPr>
        <w:tc>
          <w:tcPr>
            <w:tcW w:w="3256" w:type="dxa"/>
          </w:tcPr>
          <w:p w14:paraId="5A054653" w14:textId="23159436" w:rsidR="008E12D7" w:rsidRPr="00900D46" w:rsidRDefault="00E011B4" w:rsidP="003379F1">
            <w:pPr>
              <w:widowControl w:val="0"/>
              <w:spacing w:beforeLines="25" w:before="60" w:afterLines="25" w:after="60" w:line="180" w:lineRule="auto"/>
              <w:rPr>
                <w:rFonts w:cs="Times New Roman"/>
              </w:rPr>
            </w:pPr>
            <w:r>
              <w:rPr>
                <w:rFonts w:cs="Times New Roman"/>
              </w:rPr>
              <w:t>Dave Robson</w:t>
            </w:r>
          </w:p>
        </w:tc>
        <w:tc>
          <w:tcPr>
            <w:tcW w:w="5244" w:type="dxa"/>
          </w:tcPr>
          <w:p w14:paraId="1767C57B" w14:textId="47A3A08C" w:rsidR="008E12D7" w:rsidRPr="00900D46" w:rsidRDefault="00E011B4" w:rsidP="003379F1">
            <w:pPr>
              <w:widowControl w:val="0"/>
              <w:spacing w:beforeLines="25" w:before="60" w:afterLines="25" w:after="60" w:line="180" w:lineRule="auto"/>
              <w:rPr>
                <w:rFonts w:cs="Times New Roman"/>
              </w:rPr>
            </w:pPr>
            <w:r>
              <w:rPr>
                <w:rFonts w:cs="Times New Roman"/>
              </w:rPr>
              <w:t>Alwoodley</w:t>
            </w:r>
          </w:p>
        </w:tc>
      </w:tr>
      <w:tr w:rsidR="00E011B4" w:rsidRPr="00900D46" w14:paraId="5C24C561" w14:textId="77777777" w:rsidTr="003379F1">
        <w:trPr>
          <w:trHeight w:val="340"/>
        </w:trPr>
        <w:tc>
          <w:tcPr>
            <w:tcW w:w="3256" w:type="dxa"/>
          </w:tcPr>
          <w:p w14:paraId="7AC64D91" w14:textId="23EC5D15" w:rsidR="00E011B4" w:rsidRPr="00900D46" w:rsidRDefault="00E011B4" w:rsidP="003379F1">
            <w:pPr>
              <w:widowControl w:val="0"/>
              <w:spacing w:beforeLines="25" w:before="60" w:afterLines="25" w:after="60" w:line="180" w:lineRule="auto"/>
              <w:rPr>
                <w:rFonts w:cs="Times New Roman"/>
              </w:rPr>
            </w:pPr>
            <w:r>
              <w:rPr>
                <w:rFonts w:cs="Times New Roman"/>
              </w:rPr>
              <w:t>Stuart Pedder</w:t>
            </w:r>
          </w:p>
        </w:tc>
        <w:tc>
          <w:tcPr>
            <w:tcW w:w="5244" w:type="dxa"/>
          </w:tcPr>
          <w:p w14:paraId="249AA7D1" w14:textId="35816F97" w:rsidR="00E011B4" w:rsidRPr="00900D46" w:rsidRDefault="00E011B4" w:rsidP="003379F1">
            <w:pPr>
              <w:widowControl w:val="0"/>
              <w:spacing w:beforeLines="25" w:before="60" w:afterLines="25" w:after="60" w:line="180" w:lineRule="auto"/>
              <w:rPr>
                <w:rFonts w:cs="Times New Roman"/>
              </w:rPr>
            </w:pPr>
            <w:r>
              <w:rPr>
                <w:rFonts w:cs="Times New Roman"/>
              </w:rPr>
              <w:t>Armley</w:t>
            </w:r>
          </w:p>
        </w:tc>
      </w:tr>
      <w:tr w:rsidR="00C6073F" w:rsidRPr="00900D46" w14:paraId="307D8600" w14:textId="77777777" w:rsidTr="003379F1">
        <w:trPr>
          <w:trHeight w:val="340"/>
        </w:trPr>
        <w:tc>
          <w:tcPr>
            <w:tcW w:w="3256" w:type="dxa"/>
          </w:tcPr>
          <w:p w14:paraId="66FF7346" w14:textId="79EE5F79" w:rsidR="00C6073F" w:rsidRPr="00900D46" w:rsidRDefault="00694018" w:rsidP="003379F1">
            <w:pPr>
              <w:widowControl w:val="0"/>
              <w:spacing w:beforeLines="25" w:before="60" w:afterLines="25" w:after="60" w:line="180" w:lineRule="auto"/>
              <w:rPr>
                <w:rFonts w:cs="Times New Roman"/>
              </w:rPr>
            </w:pPr>
            <w:r>
              <w:rPr>
                <w:rFonts w:cs="Times New Roman"/>
              </w:rPr>
              <w:t>Mike</w:t>
            </w:r>
            <w:r w:rsidR="00C6073F" w:rsidRPr="00900D46">
              <w:rPr>
                <w:rFonts w:cs="Times New Roman"/>
              </w:rPr>
              <w:t xml:space="preserve"> Triffitt</w:t>
            </w:r>
          </w:p>
        </w:tc>
        <w:tc>
          <w:tcPr>
            <w:tcW w:w="5244" w:type="dxa"/>
          </w:tcPr>
          <w:p w14:paraId="70F635DE" w14:textId="77E39617" w:rsidR="00C6073F" w:rsidRPr="00900D46" w:rsidRDefault="00C6073F" w:rsidP="003379F1">
            <w:pPr>
              <w:widowControl w:val="0"/>
              <w:spacing w:beforeLines="25" w:before="60" w:afterLines="25" w:after="60" w:line="180" w:lineRule="auto"/>
              <w:rPr>
                <w:rFonts w:cs="Times New Roman"/>
              </w:rPr>
            </w:pPr>
            <w:r w:rsidRPr="00900D46">
              <w:rPr>
                <w:rFonts w:cs="Times New Roman"/>
              </w:rPr>
              <w:t>Wetherby</w:t>
            </w:r>
          </w:p>
        </w:tc>
      </w:tr>
      <w:tr w:rsidR="00C6073F" w:rsidRPr="00900D46" w14:paraId="58C03327" w14:textId="77777777" w:rsidTr="003379F1">
        <w:trPr>
          <w:trHeight w:val="340"/>
        </w:trPr>
        <w:tc>
          <w:tcPr>
            <w:tcW w:w="3256" w:type="dxa"/>
          </w:tcPr>
          <w:p w14:paraId="5A8A8DAF" w14:textId="43D0F5B6" w:rsidR="00C6073F" w:rsidRPr="00900D46" w:rsidRDefault="00694018" w:rsidP="003379F1">
            <w:pPr>
              <w:widowControl w:val="0"/>
              <w:spacing w:beforeLines="25" w:before="60" w:afterLines="25" w:after="60" w:line="180" w:lineRule="auto"/>
              <w:rPr>
                <w:rFonts w:cs="Times New Roman"/>
              </w:rPr>
            </w:pPr>
            <w:r>
              <w:rPr>
                <w:rFonts w:cs="Times New Roman"/>
              </w:rPr>
              <w:t>Brad</w:t>
            </w:r>
            <w:r w:rsidR="00C6073F" w:rsidRPr="00900D46">
              <w:rPr>
                <w:rFonts w:cs="Times New Roman"/>
              </w:rPr>
              <w:t xml:space="preserve"> Triffitt</w:t>
            </w:r>
          </w:p>
        </w:tc>
        <w:tc>
          <w:tcPr>
            <w:tcW w:w="5244" w:type="dxa"/>
          </w:tcPr>
          <w:p w14:paraId="106A4AB1" w14:textId="7268106A" w:rsidR="00C6073F" w:rsidRPr="00900D46" w:rsidRDefault="00C6073F" w:rsidP="003379F1">
            <w:pPr>
              <w:widowControl w:val="0"/>
              <w:spacing w:beforeLines="25" w:before="60" w:afterLines="25" w:after="60" w:line="180" w:lineRule="auto"/>
              <w:rPr>
                <w:rFonts w:cs="Times New Roman"/>
              </w:rPr>
            </w:pPr>
            <w:r w:rsidRPr="00900D46">
              <w:rPr>
                <w:rFonts w:cs="Times New Roman"/>
              </w:rPr>
              <w:t>Wetherby</w:t>
            </w:r>
          </w:p>
        </w:tc>
      </w:tr>
      <w:tr w:rsidR="00694018" w:rsidRPr="00900D46" w14:paraId="637AC23B" w14:textId="77777777" w:rsidTr="003379F1">
        <w:trPr>
          <w:trHeight w:val="340"/>
        </w:trPr>
        <w:tc>
          <w:tcPr>
            <w:tcW w:w="3256" w:type="dxa"/>
          </w:tcPr>
          <w:p w14:paraId="0F51244F" w14:textId="1260836C" w:rsidR="00694018" w:rsidRPr="00BA14F4" w:rsidRDefault="00B0095B" w:rsidP="003379F1">
            <w:pPr>
              <w:widowControl w:val="0"/>
              <w:spacing w:beforeLines="25" w:before="60" w:afterLines="25" w:after="60" w:line="180" w:lineRule="auto"/>
              <w:rPr>
                <w:rFonts w:cs="Times New Roman"/>
              </w:rPr>
            </w:pPr>
            <w:r w:rsidRPr="00BA14F4">
              <w:rPr>
                <w:rFonts w:cs="Times New Roman"/>
              </w:rPr>
              <w:t>Fredrik Bleymann</w:t>
            </w:r>
          </w:p>
        </w:tc>
        <w:tc>
          <w:tcPr>
            <w:tcW w:w="5244" w:type="dxa"/>
          </w:tcPr>
          <w:p w14:paraId="36EAA9A4" w14:textId="64DD3E67" w:rsidR="00694018" w:rsidRDefault="00B0095B" w:rsidP="003379F1">
            <w:pPr>
              <w:widowControl w:val="0"/>
              <w:spacing w:beforeLines="25" w:before="60" w:afterLines="25" w:after="60" w:line="180" w:lineRule="auto"/>
              <w:rPr>
                <w:rFonts w:cs="Times New Roman"/>
              </w:rPr>
            </w:pPr>
            <w:r>
              <w:rPr>
                <w:rFonts w:cs="Times New Roman"/>
              </w:rPr>
              <w:t>Pudsey</w:t>
            </w:r>
          </w:p>
        </w:tc>
      </w:tr>
      <w:tr w:rsidR="008646C7" w:rsidRPr="00900D46" w14:paraId="70D49F04" w14:textId="77777777" w:rsidTr="003379F1">
        <w:trPr>
          <w:trHeight w:val="340"/>
        </w:trPr>
        <w:tc>
          <w:tcPr>
            <w:tcW w:w="3256" w:type="dxa"/>
          </w:tcPr>
          <w:p w14:paraId="78BE8849" w14:textId="15841BD1" w:rsidR="008646C7" w:rsidRPr="00A9136D" w:rsidRDefault="00B0095B" w:rsidP="003379F1">
            <w:pPr>
              <w:widowControl w:val="0"/>
              <w:spacing w:beforeLines="25" w:before="60" w:afterLines="25" w:after="60" w:line="180" w:lineRule="auto"/>
              <w:rPr>
                <w:rFonts w:cs="Times New Roman"/>
              </w:rPr>
            </w:pPr>
            <w:r w:rsidRPr="00A9136D">
              <w:rPr>
                <w:rFonts w:cs="Times New Roman"/>
              </w:rPr>
              <w:t xml:space="preserve">Caroline </w:t>
            </w:r>
            <w:r w:rsidR="00BA14F4" w:rsidRPr="00A9136D">
              <w:rPr>
                <w:rFonts w:cs="Times New Roman"/>
              </w:rPr>
              <w:t>H</w:t>
            </w:r>
            <w:r w:rsidR="006670BA" w:rsidRPr="00A9136D">
              <w:rPr>
                <w:rFonts w:cs="Times New Roman"/>
              </w:rPr>
              <w:t>arding</w:t>
            </w:r>
          </w:p>
        </w:tc>
        <w:tc>
          <w:tcPr>
            <w:tcW w:w="5244" w:type="dxa"/>
          </w:tcPr>
          <w:p w14:paraId="407F5B0C" w14:textId="0BE6B4FA" w:rsidR="008646C7" w:rsidRPr="00900D46" w:rsidRDefault="00B0095B" w:rsidP="003379F1">
            <w:pPr>
              <w:widowControl w:val="0"/>
              <w:spacing w:beforeLines="25" w:before="60" w:afterLines="25" w:after="60" w:line="180" w:lineRule="auto"/>
              <w:rPr>
                <w:rFonts w:cs="Times New Roman"/>
              </w:rPr>
            </w:pPr>
            <w:r>
              <w:rPr>
                <w:rFonts w:cs="Times New Roman"/>
              </w:rPr>
              <w:t>Whitkirk</w:t>
            </w:r>
          </w:p>
        </w:tc>
      </w:tr>
      <w:tr w:rsidR="008646C7" w:rsidRPr="00900D46" w14:paraId="082C367B" w14:textId="77777777" w:rsidTr="003379F1">
        <w:trPr>
          <w:trHeight w:val="340"/>
        </w:trPr>
        <w:tc>
          <w:tcPr>
            <w:tcW w:w="3256" w:type="dxa"/>
          </w:tcPr>
          <w:p w14:paraId="7BC17C33" w14:textId="3C7F4E58" w:rsidR="008646C7" w:rsidRPr="00900D46" w:rsidRDefault="002A265B" w:rsidP="003379F1">
            <w:pPr>
              <w:widowControl w:val="0"/>
              <w:spacing w:beforeLines="25" w:before="60" w:afterLines="25" w:after="60" w:line="180" w:lineRule="auto"/>
              <w:rPr>
                <w:rFonts w:cs="Times New Roman"/>
              </w:rPr>
            </w:pPr>
            <w:r>
              <w:rPr>
                <w:rFonts w:cs="Times New Roman"/>
              </w:rPr>
              <w:t>Katherine Stirling</w:t>
            </w:r>
          </w:p>
        </w:tc>
        <w:tc>
          <w:tcPr>
            <w:tcW w:w="5244" w:type="dxa"/>
          </w:tcPr>
          <w:p w14:paraId="48C6A81D" w14:textId="7330E2FE" w:rsidR="008646C7" w:rsidRPr="00900D46" w:rsidRDefault="002A265B" w:rsidP="003379F1">
            <w:pPr>
              <w:widowControl w:val="0"/>
              <w:spacing w:beforeLines="25" w:before="60" w:afterLines="25" w:after="60" w:line="180" w:lineRule="auto"/>
              <w:rPr>
                <w:rFonts w:cs="Times New Roman"/>
              </w:rPr>
            </w:pPr>
            <w:r>
              <w:rPr>
                <w:rFonts w:cs="Times New Roman"/>
              </w:rPr>
              <w:t>Roundhay</w:t>
            </w:r>
          </w:p>
        </w:tc>
      </w:tr>
      <w:tr w:rsidR="008646C7" w:rsidRPr="00900D46" w14:paraId="41A6E8D2" w14:textId="77777777" w:rsidTr="003379F1">
        <w:trPr>
          <w:trHeight w:val="340"/>
        </w:trPr>
        <w:tc>
          <w:tcPr>
            <w:tcW w:w="3256" w:type="dxa"/>
          </w:tcPr>
          <w:p w14:paraId="7E4514EE" w14:textId="161C773D" w:rsidR="008646C7" w:rsidRPr="00900D46" w:rsidRDefault="002A265B" w:rsidP="003379F1">
            <w:pPr>
              <w:widowControl w:val="0"/>
              <w:spacing w:beforeLines="25" w:before="60" w:afterLines="25" w:after="60" w:line="180" w:lineRule="auto"/>
              <w:rPr>
                <w:rFonts w:cs="Times New Roman"/>
              </w:rPr>
            </w:pPr>
            <w:r>
              <w:rPr>
                <w:rFonts w:cs="Times New Roman"/>
              </w:rPr>
              <w:t>Tracy Watson</w:t>
            </w:r>
          </w:p>
        </w:tc>
        <w:tc>
          <w:tcPr>
            <w:tcW w:w="5244" w:type="dxa"/>
          </w:tcPr>
          <w:p w14:paraId="3B40D7E3" w14:textId="100EAE64" w:rsidR="008646C7" w:rsidRPr="00900D46" w:rsidRDefault="002A265B" w:rsidP="003379F1">
            <w:pPr>
              <w:widowControl w:val="0"/>
              <w:spacing w:beforeLines="25" w:before="60" w:afterLines="25" w:after="60" w:line="180" w:lineRule="auto"/>
              <w:rPr>
                <w:rFonts w:cs="Times New Roman"/>
              </w:rPr>
            </w:pPr>
            <w:r>
              <w:rPr>
                <w:rFonts w:cs="Times New Roman"/>
              </w:rPr>
              <w:t>Adel</w:t>
            </w:r>
          </w:p>
        </w:tc>
      </w:tr>
      <w:tr w:rsidR="002A265B" w:rsidRPr="00900D46" w14:paraId="1B2EC229" w14:textId="77777777" w:rsidTr="003379F1">
        <w:trPr>
          <w:trHeight w:val="340"/>
        </w:trPr>
        <w:tc>
          <w:tcPr>
            <w:tcW w:w="3256" w:type="dxa"/>
          </w:tcPr>
          <w:p w14:paraId="2349B47F" w14:textId="44ABA731" w:rsidR="002A265B" w:rsidRPr="00900D46" w:rsidRDefault="009427F4" w:rsidP="003379F1">
            <w:pPr>
              <w:widowControl w:val="0"/>
              <w:spacing w:beforeLines="25" w:before="60" w:afterLines="25" w:after="60" w:line="180" w:lineRule="auto"/>
              <w:rPr>
                <w:rFonts w:cs="Times New Roman"/>
              </w:rPr>
            </w:pPr>
            <w:r>
              <w:rPr>
                <w:rFonts w:cs="Times New Roman"/>
              </w:rPr>
              <w:t>Richard Brown</w:t>
            </w:r>
          </w:p>
        </w:tc>
        <w:tc>
          <w:tcPr>
            <w:tcW w:w="5244" w:type="dxa"/>
          </w:tcPr>
          <w:p w14:paraId="5D9E40F4" w14:textId="2CA36B72" w:rsidR="002A265B" w:rsidRPr="00900D46" w:rsidRDefault="009427F4" w:rsidP="003379F1">
            <w:pPr>
              <w:widowControl w:val="0"/>
              <w:spacing w:beforeLines="25" w:before="60" w:afterLines="25" w:after="60" w:line="180" w:lineRule="auto"/>
              <w:rPr>
                <w:rFonts w:cs="Times New Roman"/>
              </w:rPr>
            </w:pPr>
            <w:r>
              <w:rPr>
                <w:rFonts w:cs="Times New Roman"/>
              </w:rPr>
              <w:t>Horsforth</w:t>
            </w:r>
          </w:p>
        </w:tc>
      </w:tr>
      <w:tr w:rsidR="002A265B" w:rsidRPr="00900D46" w14:paraId="2CDAA827" w14:textId="77777777" w:rsidTr="003379F1">
        <w:trPr>
          <w:trHeight w:val="340"/>
        </w:trPr>
        <w:tc>
          <w:tcPr>
            <w:tcW w:w="3256" w:type="dxa"/>
          </w:tcPr>
          <w:p w14:paraId="6BDB597C" w14:textId="0E1209AD" w:rsidR="002A265B" w:rsidRPr="00900D46" w:rsidRDefault="009427F4" w:rsidP="003379F1">
            <w:pPr>
              <w:widowControl w:val="0"/>
              <w:spacing w:beforeLines="25" w:before="60" w:afterLines="25" w:after="60" w:line="180" w:lineRule="auto"/>
              <w:rPr>
                <w:rFonts w:cs="Times New Roman"/>
              </w:rPr>
            </w:pPr>
            <w:r>
              <w:rPr>
                <w:rFonts w:cs="Times New Roman"/>
              </w:rPr>
              <w:t>Pauline Whelan</w:t>
            </w:r>
          </w:p>
        </w:tc>
        <w:tc>
          <w:tcPr>
            <w:tcW w:w="5244" w:type="dxa"/>
          </w:tcPr>
          <w:p w14:paraId="5904EBE5" w14:textId="6E04061C" w:rsidR="002A265B" w:rsidRPr="00900D46" w:rsidRDefault="009427F4" w:rsidP="003379F1">
            <w:pPr>
              <w:widowControl w:val="0"/>
              <w:spacing w:beforeLines="25" w:before="60" w:afterLines="25" w:after="60" w:line="180" w:lineRule="auto"/>
              <w:rPr>
                <w:rFonts w:cs="Times New Roman"/>
              </w:rPr>
            </w:pPr>
            <w:r>
              <w:rPr>
                <w:rFonts w:cs="Times New Roman"/>
              </w:rPr>
              <w:t>Adel</w:t>
            </w:r>
          </w:p>
        </w:tc>
      </w:tr>
      <w:tr w:rsidR="002A265B" w:rsidRPr="00900D46" w14:paraId="44B61F45" w14:textId="77777777" w:rsidTr="003379F1">
        <w:trPr>
          <w:trHeight w:val="340"/>
        </w:trPr>
        <w:tc>
          <w:tcPr>
            <w:tcW w:w="3256" w:type="dxa"/>
          </w:tcPr>
          <w:p w14:paraId="5B71B296" w14:textId="2999F01B" w:rsidR="002A265B" w:rsidRPr="00900D46" w:rsidRDefault="009427F4" w:rsidP="003379F1">
            <w:pPr>
              <w:widowControl w:val="0"/>
              <w:spacing w:beforeLines="25" w:before="60" w:afterLines="25" w:after="60" w:line="180" w:lineRule="auto"/>
              <w:rPr>
                <w:rFonts w:cs="Times New Roman"/>
              </w:rPr>
            </w:pPr>
            <w:r>
              <w:rPr>
                <w:rFonts w:cs="Times New Roman"/>
              </w:rPr>
              <w:t>Ann Sedivy</w:t>
            </w:r>
          </w:p>
        </w:tc>
        <w:tc>
          <w:tcPr>
            <w:tcW w:w="5244" w:type="dxa"/>
          </w:tcPr>
          <w:p w14:paraId="33DD1D34" w14:textId="06A85DAC" w:rsidR="002A265B" w:rsidRPr="00900D46" w:rsidRDefault="006B7EEB" w:rsidP="003379F1">
            <w:pPr>
              <w:widowControl w:val="0"/>
              <w:spacing w:beforeLines="25" w:before="60" w:afterLines="25" w:after="60" w:line="180" w:lineRule="auto"/>
              <w:rPr>
                <w:rFonts w:cs="Times New Roman"/>
              </w:rPr>
            </w:pPr>
            <w:r>
              <w:rPr>
                <w:rFonts w:cs="Times New Roman"/>
              </w:rPr>
              <w:t>Roundhay</w:t>
            </w:r>
          </w:p>
        </w:tc>
      </w:tr>
      <w:tr w:rsidR="002A265B" w:rsidRPr="00900D46" w14:paraId="7A0EC11E" w14:textId="77777777" w:rsidTr="003379F1">
        <w:trPr>
          <w:trHeight w:val="340"/>
        </w:trPr>
        <w:tc>
          <w:tcPr>
            <w:tcW w:w="3256" w:type="dxa"/>
          </w:tcPr>
          <w:p w14:paraId="19DA6991" w14:textId="4FCC0875" w:rsidR="002A265B" w:rsidRPr="00900D46" w:rsidRDefault="006B7EEB" w:rsidP="003379F1">
            <w:pPr>
              <w:widowControl w:val="0"/>
              <w:spacing w:beforeLines="25" w:before="60" w:afterLines="25" w:after="60" w:line="180" w:lineRule="auto"/>
              <w:rPr>
                <w:rFonts w:cs="Times New Roman"/>
              </w:rPr>
            </w:pPr>
            <w:r>
              <w:rPr>
                <w:rFonts w:cs="Times New Roman"/>
              </w:rPr>
              <w:t>Justin Oliver</w:t>
            </w:r>
          </w:p>
        </w:tc>
        <w:tc>
          <w:tcPr>
            <w:tcW w:w="5244" w:type="dxa"/>
          </w:tcPr>
          <w:p w14:paraId="6B10AECC" w14:textId="3A3662EF" w:rsidR="002A265B" w:rsidRPr="00900D46" w:rsidRDefault="006B7EEB" w:rsidP="003379F1">
            <w:pPr>
              <w:widowControl w:val="0"/>
              <w:spacing w:beforeLines="25" w:before="60" w:afterLines="25" w:after="60" w:line="180" w:lineRule="auto"/>
              <w:rPr>
                <w:rFonts w:cs="Times New Roman"/>
              </w:rPr>
            </w:pPr>
            <w:r>
              <w:rPr>
                <w:rFonts w:cs="Times New Roman"/>
              </w:rPr>
              <w:t>Roundhay</w:t>
            </w:r>
          </w:p>
        </w:tc>
      </w:tr>
      <w:tr w:rsidR="008646C7" w:rsidRPr="00900D46" w14:paraId="24B6A152" w14:textId="77777777" w:rsidTr="003379F1">
        <w:trPr>
          <w:trHeight w:val="340"/>
        </w:trPr>
        <w:tc>
          <w:tcPr>
            <w:tcW w:w="3256" w:type="dxa"/>
          </w:tcPr>
          <w:p w14:paraId="27E55D7B" w14:textId="2D28EDC3" w:rsidR="008646C7" w:rsidRPr="00900D46" w:rsidRDefault="008646C7" w:rsidP="003379F1">
            <w:pPr>
              <w:widowControl w:val="0"/>
              <w:spacing w:beforeLines="25" w:before="60" w:afterLines="25" w:after="60" w:line="180" w:lineRule="auto"/>
              <w:rPr>
                <w:rFonts w:cs="Times New Roman"/>
              </w:rPr>
            </w:pPr>
            <w:r w:rsidRPr="00900D46">
              <w:rPr>
                <w:rFonts w:cs="Times New Roman"/>
              </w:rPr>
              <w:t>Gill Telford</w:t>
            </w:r>
          </w:p>
        </w:tc>
        <w:tc>
          <w:tcPr>
            <w:tcW w:w="5244" w:type="dxa"/>
          </w:tcPr>
          <w:p w14:paraId="2540096F" w14:textId="77777777" w:rsidR="008646C7" w:rsidRPr="00900D46" w:rsidRDefault="008646C7" w:rsidP="003379F1">
            <w:pPr>
              <w:widowControl w:val="0"/>
              <w:spacing w:beforeLines="25" w:before="60" w:afterLines="25" w:after="60" w:line="180" w:lineRule="auto"/>
              <w:rPr>
                <w:rFonts w:cs="Times New Roman"/>
              </w:rPr>
            </w:pPr>
            <w:r w:rsidRPr="00900D46">
              <w:rPr>
                <w:rFonts w:cs="Times New Roman"/>
              </w:rPr>
              <w:t>David Lloyd</w:t>
            </w:r>
          </w:p>
        </w:tc>
      </w:tr>
      <w:tr w:rsidR="008646C7" w:rsidRPr="00900D46" w14:paraId="0894AB40" w14:textId="77777777" w:rsidTr="003379F1">
        <w:trPr>
          <w:trHeight w:val="340"/>
        </w:trPr>
        <w:tc>
          <w:tcPr>
            <w:tcW w:w="3256" w:type="dxa"/>
          </w:tcPr>
          <w:p w14:paraId="0D5790E6" w14:textId="77777777" w:rsidR="008646C7" w:rsidRPr="00900D46" w:rsidRDefault="008646C7" w:rsidP="003379F1">
            <w:pPr>
              <w:widowControl w:val="0"/>
              <w:spacing w:beforeLines="25" w:before="60" w:afterLines="25" w:after="60" w:line="180" w:lineRule="auto"/>
              <w:rPr>
                <w:rFonts w:cs="Times New Roman"/>
              </w:rPr>
            </w:pPr>
            <w:r w:rsidRPr="00900D46">
              <w:rPr>
                <w:rFonts w:cs="Times New Roman"/>
              </w:rPr>
              <w:t>Peter Telford</w:t>
            </w:r>
          </w:p>
        </w:tc>
        <w:tc>
          <w:tcPr>
            <w:tcW w:w="5244" w:type="dxa"/>
          </w:tcPr>
          <w:p w14:paraId="735E6D51" w14:textId="77777777" w:rsidR="008646C7" w:rsidRPr="00900D46" w:rsidRDefault="008646C7" w:rsidP="003379F1">
            <w:pPr>
              <w:widowControl w:val="0"/>
              <w:spacing w:beforeLines="25" w:before="60" w:afterLines="25" w:after="60" w:line="180" w:lineRule="auto"/>
              <w:rPr>
                <w:rFonts w:cs="Times New Roman"/>
              </w:rPr>
            </w:pPr>
            <w:r w:rsidRPr="00900D46">
              <w:rPr>
                <w:rFonts w:cs="Times New Roman"/>
              </w:rPr>
              <w:t>David Lloyd</w:t>
            </w:r>
          </w:p>
        </w:tc>
      </w:tr>
      <w:tr w:rsidR="008646C7" w:rsidRPr="00900D46" w14:paraId="64D9631D" w14:textId="77777777" w:rsidTr="003379F1">
        <w:trPr>
          <w:trHeight w:val="340"/>
        </w:trPr>
        <w:tc>
          <w:tcPr>
            <w:tcW w:w="3256" w:type="dxa"/>
          </w:tcPr>
          <w:p w14:paraId="77D037BB" w14:textId="1C339139" w:rsidR="008646C7" w:rsidRPr="00A9136D" w:rsidRDefault="00663A8E" w:rsidP="003379F1">
            <w:pPr>
              <w:widowControl w:val="0"/>
              <w:spacing w:beforeLines="25" w:before="60" w:afterLines="25" w:after="60" w:line="180" w:lineRule="auto"/>
              <w:rPr>
                <w:rFonts w:cs="Times New Roman"/>
              </w:rPr>
            </w:pPr>
            <w:r w:rsidRPr="00A9136D">
              <w:rPr>
                <w:rFonts w:cs="Times New Roman"/>
              </w:rPr>
              <w:t>Patrick Bywater</w:t>
            </w:r>
          </w:p>
        </w:tc>
        <w:tc>
          <w:tcPr>
            <w:tcW w:w="5244" w:type="dxa"/>
          </w:tcPr>
          <w:p w14:paraId="09F70722" w14:textId="33ECCC91" w:rsidR="008646C7" w:rsidRPr="00900D46" w:rsidRDefault="00663A8E" w:rsidP="003379F1">
            <w:pPr>
              <w:widowControl w:val="0"/>
              <w:spacing w:beforeLines="25" w:before="60" w:afterLines="25" w:after="60" w:line="180" w:lineRule="auto"/>
              <w:rPr>
                <w:rFonts w:cs="Times New Roman"/>
              </w:rPr>
            </w:pPr>
            <w:r>
              <w:rPr>
                <w:rFonts w:cs="Times New Roman"/>
              </w:rPr>
              <w:t>Sandal</w:t>
            </w:r>
          </w:p>
        </w:tc>
      </w:tr>
      <w:tr w:rsidR="0023577D" w:rsidRPr="00900D46" w14:paraId="008D40F0" w14:textId="77777777" w:rsidTr="003379F1">
        <w:trPr>
          <w:trHeight w:val="340"/>
        </w:trPr>
        <w:tc>
          <w:tcPr>
            <w:tcW w:w="3256" w:type="dxa"/>
          </w:tcPr>
          <w:p w14:paraId="577B9E51" w14:textId="43347D26" w:rsidR="0023577D" w:rsidRPr="00A9136D" w:rsidRDefault="00663A8E" w:rsidP="003379F1">
            <w:pPr>
              <w:widowControl w:val="0"/>
              <w:spacing w:beforeLines="25" w:before="60" w:afterLines="25" w:after="60" w:line="180" w:lineRule="auto"/>
              <w:rPr>
                <w:rFonts w:cs="Times New Roman"/>
              </w:rPr>
            </w:pPr>
            <w:r w:rsidRPr="00A9136D">
              <w:rPr>
                <w:rFonts w:cs="Times New Roman"/>
              </w:rPr>
              <w:t xml:space="preserve">David </w:t>
            </w:r>
            <w:r w:rsidR="00BA14F4" w:rsidRPr="00A9136D">
              <w:rPr>
                <w:rFonts w:cs="Times New Roman"/>
              </w:rPr>
              <w:t>Caddies</w:t>
            </w:r>
          </w:p>
        </w:tc>
        <w:tc>
          <w:tcPr>
            <w:tcW w:w="5244" w:type="dxa"/>
          </w:tcPr>
          <w:p w14:paraId="3C75716D" w14:textId="6F335990" w:rsidR="0023577D" w:rsidRDefault="00663A8E" w:rsidP="003379F1">
            <w:pPr>
              <w:widowControl w:val="0"/>
              <w:spacing w:beforeLines="25" w:before="60" w:afterLines="25" w:after="60" w:line="180" w:lineRule="auto"/>
              <w:rPr>
                <w:rFonts w:cs="Times New Roman"/>
              </w:rPr>
            </w:pPr>
            <w:r>
              <w:rPr>
                <w:rFonts w:cs="Times New Roman"/>
              </w:rPr>
              <w:t xml:space="preserve">Sandal </w:t>
            </w:r>
          </w:p>
        </w:tc>
      </w:tr>
      <w:tr w:rsidR="0023577D" w:rsidRPr="00900D46" w14:paraId="0659C16C" w14:textId="77777777" w:rsidTr="003379F1">
        <w:trPr>
          <w:trHeight w:val="340"/>
        </w:trPr>
        <w:tc>
          <w:tcPr>
            <w:tcW w:w="3256" w:type="dxa"/>
          </w:tcPr>
          <w:p w14:paraId="4600DE9A" w14:textId="5596D77E" w:rsidR="0023577D" w:rsidRDefault="004D7707" w:rsidP="003379F1">
            <w:pPr>
              <w:widowControl w:val="0"/>
              <w:spacing w:beforeLines="25" w:before="60" w:afterLines="25" w:after="60" w:line="180" w:lineRule="auto"/>
              <w:rPr>
                <w:rFonts w:cs="Times New Roman"/>
              </w:rPr>
            </w:pPr>
            <w:r>
              <w:rPr>
                <w:rFonts w:cs="Times New Roman"/>
              </w:rPr>
              <w:t>Don Changunda</w:t>
            </w:r>
          </w:p>
        </w:tc>
        <w:tc>
          <w:tcPr>
            <w:tcW w:w="5244" w:type="dxa"/>
          </w:tcPr>
          <w:p w14:paraId="2A688241" w14:textId="05A09AB3" w:rsidR="0023577D" w:rsidRDefault="004D7707" w:rsidP="003379F1">
            <w:pPr>
              <w:widowControl w:val="0"/>
              <w:spacing w:beforeLines="25" w:before="60" w:afterLines="25" w:after="60" w:line="180" w:lineRule="auto"/>
              <w:rPr>
                <w:rFonts w:cs="Times New Roman"/>
              </w:rPr>
            </w:pPr>
            <w:bookmarkStart w:id="0" w:name="_Hlk212226455"/>
            <w:r>
              <w:rPr>
                <w:rFonts w:cs="Times New Roman"/>
              </w:rPr>
              <w:t>Leeds Legends</w:t>
            </w:r>
            <w:bookmarkEnd w:id="0"/>
          </w:p>
        </w:tc>
      </w:tr>
      <w:tr w:rsidR="0023577D" w:rsidRPr="00900D46" w14:paraId="7261E779" w14:textId="77777777" w:rsidTr="003379F1">
        <w:trPr>
          <w:trHeight w:val="340"/>
        </w:trPr>
        <w:tc>
          <w:tcPr>
            <w:tcW w:w="3256" w:type="dxa"/>
          </w:tcPr>
          <w:p w14:paraId="3C5DFC7D" w14:textId="4ACE4838" w:rsidR="0023577D" w:rsidRDefault="006670BA" w:rsidP="003379F1">
            <w:pPr>
              <w:widowControl w:val="0"/>
              <w:spacing w:beforeLines="25" w:before="60" w:afterLines="25" w:after="60" w:line="180" w:lineRule="auto"/>
              <w:rPr>
                <w:rFonts w:cs="Times New Roman"/>
              </w:rPr>
            </w:pPr>
            <w:r>
              <w:rPr>
                <w:rFonts w:cs="Times New Roman"/>
              </w:rPr>
              <w:t>Chun Wai, Choi</w:t>
            </w:r>
          </w:p>
        </w:tc>
        <w:tc>
          <w:tcPr>
            <w:tcW w:w="5244" w:type="dxa"/>
          </w:tcPr>
          <w:p w14:paraId="7CAC2059" w14:textId="56A9E278" w:rsidR="0023577D" w:rsidRDefault="005D713B" w:rsidP="003379F1">
            <w:pPr>
              <w:widowControl w:val="0"/>
              <w:spacing w:beforeLines="25" w:before="60" w:afterLines="25" w:after="60" w:line="180" w:lineRule="auto"/>
              <w:rPr>
                <w:rFonts w:cs="Times New Roman"/>
              </w:rPr>
            </w:pPr>
            <w:r>
              <w:rPr>
                <w:rFonts w:cs="Times New Roman"/>
              </w:rPr>
              <w:t>Leeds Legends</w:t>
            </w:r>
          </w:p>
        </w:tc>
      </w:tr>
      <w:tr w:rsidR="0023577D" w:rsidRPr="00900D46" w14:paraId="335109F2" w14:textId="77777777" w:rsidTr="003379F1">
        <w:trPr>
          <w:trHeight w:val="340"/>
        </w:trPr>
        <w:tc>
          <w:tcPr>
            <w:tcW w:w="3256" w:type="dxa"/>
          </w:tcPr>
          <w:p w14:paraId="6FCDA933" w14:textId="59105B4C" w:rsidR="0023577D" w:rsidRDefault="005D713B" w:rsidP="003379F1">
            <w:pPr>
              <w:widowControl w:val="0"/>
              <w:spacing w:beforeLines="25" w:before="60" w:afterLines="25" w:after="60" w:line="180" w:lineRule="auto"/>
              <w:rPr>
                <w:rFonts w:cs="Times New Roman"/>
              </w:rPr>
            </w:pPr>
            <w:r>
              <w:rPr>
                <w:rFonts w:cs="Times New Roman"/>
              </w:rPr>
              <w:t>Lewys Forsey</w:t>
            </w:r>
          </w:p>
        </w:tc>
        <w:tc>
          <w:tcPr>
            <w:tcW w:w="5244" w:type="dxa"/>
          </w:tcPr>
          <w:p w14:paraId="3FE0EF81" w14:textId="4FBDE4BA" w:rsidR="0023577D" w:rsidRDefault="005D713B" w:rsidP="003379F1">
            <w:pPr>
              <w:widowControl w:val="0"/>
              <w:spacing w:beforeLines="25" w:before="60" w:afterLines="25" w:after="60" w:line="180" w:lineRule="auto"/>
              <w:rPr>
                <w:rFonts w:cs="Times New Roman"/>
              </w:rPr>
            </w:pPr>
            <w:r>
              <w:rPr>
                <w:rFonts w:cs="Times New Roman"/>
              </w:rPr>
              <w:t>Thorner</w:t>
            </w:r>
          </w:p>
        </w:tc>
      </w:tr>
      <w:tr w:rsidR="00AC4E2D" w:rsidRPr="00900D46" w14:paraId="37E0EEFF" w14:textId="77777777" w:rsidTr="003379F1">
        <w:trPr>
          <w:trHeight w:val="340"/>
        </w:trPr>
        <w:tc>
          <w:tcPr>
            <w:tcW w:w="3256" w:type="dxa"/>
          </w:tcPr>
          <w:p w14:paraId="02BC3F7B" w14:textId="5FAA6B85" w:rsidR="00AC4E2D" w:rsidRPr="00900D46" w:rsidRDefault="005D713B" w:rsidP="003379F1">
            <w:pPr>
              <w:widowControl w:val="0"/>
              <w:spacing w:beforeLines="25" w:before="60" w:afterLines="25" w:after="60" w:line="180" w:lineRule="auto"/>
              <w:rPr>
                <w:rFonts w:cs="Times New Roman"/>
              </w:rPr>
            </w:pPr>
            <w:r>
              <w:rPr>
                <w:rFonts w:cs="Times New Roman"/>
              </w:rPr>
              <w:t>Beth James</w:t>
            </w:r>
          </w:p>
        </w:tc>
        <w:tc>
          <w:tcPr>
            <w:tcW w:w="5244" w:type="dxa"/>
          </w:tcPr>
          <w:p w14:paraId="0ADC1366" w14:textId="32A7BEAA" w:rsidR="00AC4E2D" w:rsidRPr="00900D46" w:rsidRDefault="005D713B" w:rsidP="003379F1">
            <w:pPr>
              <w:widowControl w:val="0"/>
              <w:spacing w:beforeLines="25" w:before="60" w:afterLines="25" w:after="60" w:line="180" w:lineRule="auto"/>
              <w:rPr>
                <w:rFonts w:cs="Times New Roman"/>
              </w:rPr>
            </w:pPr>
            <w:r>
              <w:rPr>
                <w:rFonts w:cs="Times New Roman"/>
              </w:rPr>
              <w:t>Bardsey</w:t>
            </w:r>
          </w:p>
        </w:tc>
      </w:tr>
      <w:tr w:rsidR="00710578" w:rsidRPr="00900D46" w14:paraId="7099D7BB" w14:textId="77777777" w:rsidTr="003379F1">
        <w:trPr>
          <w:trHeight w:val="340"/>
        </w:trPr>
        <w:tc>
          <w:tcPr>
            <w:tcW w:w="3256" w:type="dxa"/>
          </w:tcPr>
          <w:p w14:paraId="0953A2BA" w14:textId="03265287" w:rsidR="00710578" w:rsidRDefault="00710578" w:rsidP="003379F1">
            <w:pPr>
              <w:widowControl w:val="0"/>
              <w:spacing w:beforeLines="25" w:before="60" w:afterLines="25" w:after="60" w:line="180" w:lineRule="auto"/>
              <w:rPr>
                <w:rFonts w:cs="Times New Roman"/>
              </w:rPr>
            </w:pPr>
            <w:r>
              <w:rPr>
                <w:rFonts w:cs="Times New Roman"/>
              </w:rPr>
              <w:t xml:space="preserve">Kate </w:t>
            </w:r>
            <w:r w:rsidR="00194C59">
              <w:rPr>
                <w:rFonts w:cs="Times New Roman"/>
              </w:rPr>
              <w:t>E</w:t>
            </w:r>
            <w:r>
              <w:rPr>
                <w:rFonts w:cs="Times New Roman"/>
              </w:rPr>
              <w:t>lgar</w:t>
            </w:r>
          </w:p>
        </w:tc>
        <w:tc>
          <w:tcPr>
            <w:tcW w:w="5244" w:type="dxa"/>
          </w:tcPr>
          <w:p w14:paraId="68967F2D" w14:textId="6D8CF9A9" w:rsidR="00710578" w:rsidRDefault="00194C59" w:rsidP="003379F1">
            <w:pPr>
              <w:widowControl w:val="0"/>
              <w:spacing w:beforeLines="25" w:before="60" w:afterLines="25" w:after="60" w:line="180" w:lineRule="auto"/>
              <w:rPr>
                <w:rFonts w:cs="Times New Roman"/>
              </w:rPr>
            </w:pPr>
            <w:r>
              <w:rPr>
                <w:rFonts w:cs="Times New Roman"/>
              </w:rPr>
              <w:t>Rawdon</w:t>
            </w:r>
          </w:p>
        </w:tc>
      </w:tr>
      <w:tr w:rsidR="00710578" w:rsidRPr="00900D46" w14:paraId="1491A0AA" w14:textId="77777777" w:rsidTr="003379F1">
        <w:trPr>
          <w:trHeight w:val="340"/>
        </w:trPr>
        <w:tc>
          <w:tcPr>
            <w:tcW w:w="3256" w:type="dxa"/>
          </w:tcPr>
          <w:p w14:paraId="58F620D6" w14:textId="3763682F" w:rsidR="00710578" w:rsidRDefault="00043325" w:rsidP="003379F1">
            <w:pPr>
              <w:widowControl w:val="0"/>
              <w:spacing w:beforeLines="25" w:before="60" w:afterLines="25" w:after="60" w:line="180" w:lineRule="auto"/>
              <w:rPr>
                <w:rFonts w:cs="Times New Roman"/>
              </w:rPr>
            </w:pPr>
            <w:r>
              <w:rPr>
                <w:rFonts w:cs="Times New Roman"/>
              </w:rPr>
              <w:t xml:space="preserve">Penny Rice </w:t>
            </w:r>
          </w:p>
        </w:tc>
        <w:tc>
          <w:tcPr>
            <w:tcW w:w="5244" w:type="dxa"/>
          </w:tcPr>
          <w:p w14:paraId="75568DFA" w14:textId="0D5B4D2F" w:rsidR="00710578" w:rsidRDefault="00043325" w:rsidP="003379F1">
            <w:pPr>
              <w:widowControl w:val="0"/>
              <w:spacing w:beforeLines="25" w:before="60" w:afterLines="25" w:after="60" w:line="180" w:lineRule="auto"/>
              <w:rPr>
                <w:rFonts w:cs="Times New Roman"/>
              </w:rPr>
            </w:pPr>
            <w:r>
              <w:rPr>
                <w:rFonts w:cs="Times New Roman"/>
              </w:rPr>
              <w:t>St</w:t>
            </w:r>
            <w:r w:rsidR="00802235">
              <w:rPr>
                <w:rFonts w:cs="Times New Roman"/>
              </w:rPr>
              <w:t>.</w:t>
            </w:r>
            <w:r>
              <w:rPr>
                <w:rFonts w:cs="Times New Roman"/>
              </w:rPr>
              <w:t xml:space="preserve"> Chads</w:t>
            </w:r>
          </w:p>
        </w:tc>
      </w:tr>
      <w:tr w:rsidR="00710578" w:rsidRPr="00900D46" w14:paraId="23ECF5EF" w14:textId="77777777" w:rsidTr="003379F1">
        <w:trPr>
          <w:trHeight w:val="340"/>
        </w:trPr>
        <w:tc>
          <w:tcPr>
            <w:tcW w:w="3256" w:type="dxa"/>
          </w:tcPr>
          <w:p w14:paraId="31CD6284" w14:textId="22F597E8" w:rsidR="00710578" w:rsidRDefault="00802235" w:rsidP="003379F1">
            <w:pPr>
              <w:widowControl w:val="0"/>
              <w:spacing w:beforeLines="25" w:before="60" w:afterLines="25" w:after="60" w:line="180" w:lineRule="auto"/>
              <w:rPr>
                <w:rFonts w:cs="Times New Roman"/>
              </w:rPr>
            </w:pPr>
            <w:r>
              <w:rPr>
                <w:rFonts w:cs="Times New Roman"/>
              </w:rPr>
              <w:t xml:space="preserve">Ian Critchley </w:t>
            </w:r>
          </w:p>
        </w:tc>
        <w:tc>
          <w:tcPr>
            <w:tcW w:w="5244" w:type="dxa"/>
          </w:tcPr>
          <w:p w14:paraId="2F4923BE" w14:textId="10AE83F2" w:rsidR="00710578" w:rsidRDefault="00590220" w:rsidP="003379F1">
            <w:pPr>
              <w:widowControl w:val="0"/>
              <w:spacing w:beforeLines="25" w:before="60" w:afterLines="25" w:after="60" w:line="180" w:lineRule="auto"/>
              <w:rPr>
                <w:rFonts w:cs="Times New Roman"/>
              </w:rPr>
            </w:pPr>
            <w:r>
              <w:rPr>
                <w:rFonts w:cs="Times New Roman"/>
              </w:rPr>
              <w:t>Grove Hill</w:t>
            </w:r>
          </w:p>
        </w:tc>
      </w:tr>
      <w:tr w:rsidR="00710578" w:rsidRPr="00900D46" w14:paraId="495EBEFB" w14:textId="77777777" w:rsidTr="003379F1">
        <w:trPr>
          <w:trHeight w:val="340"/>
        </w:trPr>
        <w:tc>
          <w:tcPr>
            <w:tcW w:w="3256" w:type="dxa"/>
          </w:tcPr>
          <w:p w14:paraId="54A3975B" w14:textId="2A21436E" w:rsidR="00710578" w:rsidRDefault="006202C1" w:rsidP="003379F1">
            <w:pPr>
              <w:widowControl w:val="0"/>
              <w:spacing w:beforeLines="25" w:before="60" w:afterLines="25" w:after="60" w:line="180" w:lineRule="auto"/>
              <w:rPr>
                <w:rFonts w:cs="Times New Roman"/>
              </w:rPr>
            </w:pPr>
            <w:r>
              <w:rPr>
                <w:rFonts w:cs="Times New Roman"/>
              </w:rPr>
              <w:t>Dwight Brown</w:t>
            </w:r>
          </w:p>
        </w:tc>
        <w:tc>
          <w:tcPr>
            <w:tcW w:w="5244" w:type="dxa"/>
          </w:tcPr>
          <w:p w14:paraId="22F26D7B" w14:textId="79DA1D75" w:rsidR="00710578" w:rsidRDefault="006202C1" w:rsidP="003379F1">
            <w:pPr>
              <w:widowControl w:val="0"/>
              <w:spacing w:beforeLines="25" w:before="60" w:afterLines="25" w:after="60" w:line="180" w:lineRule="auto"/>
              <w:rPr>
                <w:rFonts w:cs="Times New Roman"/>
              </w:rPr>
            </w:pPr>
            <w:r>
              <w:rPr>
                <w:rFonts w:cs="Times New Roman"/>
              </w:rPr>
              <w:t>West Yorkshire</w:t>
            </w:r>
          </w:p>
        </w:tc>
      </w:tr>
      <w:tr w:rsidR="00B56D69" w:rsidRPr="00900D46" w14:paraId="15D3E8C7" w14:textId="77777777" w:rsidTr="003379F1">
        <w:trPr>
          <w:trHeight w:val="340"/>
        </w:trPr>
        <w:tc>
          <w:tcPr>
            <w:tcW w:w="3256" w:type="dxa"/>
          </w:tcPr>
          <w:p w14:paraId="4F2989FE" w14:textId="1A31F239" w:rsidR="00B56D69" w:rsidRDefault="0021238D" w:rsidP="003379F1">
            <w:pPr>
              <w:widowControl w:val="0"/>
              <w:spacing w:beforeLines="25" w:before="60" w:afterLines="25" w:after="60" w:line="180" w:lineRule="auto"/>
              <w:rPr>
                <w:rFonts w:cs="Times New Roman"/>
              </w:rPr>
            </w:pPr>
            <w:r>
              <w:rPr>
                <w:rFonts w:cs="Times New Roman"/>
              </w:rPr>
              <w:t>Jamie Corpuz</w:t>
            </w:r>
          </w:p>
        </w:tc>
        <w:tc>
          <w:tcPr>
            <w:tcW w:w="5244" w:type="dxa"/>
          </w:tcPr>
          <w:p w14:paraId="079FBAF4" w14:textId="3266807B" w:rsidR="00B56D69" w:rsidRDefault="0021238D" w:rsidP="003379F1">
            <w:pPr>
              <w:widowControl w:val="0"/>
              <w:spacing w:beforeLines="25" w:before="60" w:afterLines="25" w:after="60" w:line="180" w:lineRule="auto"/>
              <w:rPr>
                <w:rFonts w:cs="Times New Roman"/>
              </w:rPr>
            </w:pPr>
            <w:r>
              <w:rPr>
                <w:rFonts w:cs="Times New Roman"/>
              </w:rPr>
              <w:t>Leeds Legends</w:t>
            </w:r>
          </w:p>
        </w:tc>
      </w:tr>
      <w:tr w:rsidR="00710578" w:rsidRPr="00900D46" w14:paraId="1E3DE5BF" w14:textId="77777777" w:rsidTr="003379F1">
        <w:trPr>
          <w:trHeight w:val="340"/>
        </w:trPr>
        <w:tc>
          <w:tcPr>
            <w:tcW w:w="3256" w:type="dxa"/>
          </w:tcPr>
          <w:p w14:paraId="52D17EF8" w14:textId="3387B756" w:rsidR="00710578" w:rsidRDefault="006202C1" w:rsidP="003379F1">
            <w:pPr>
              <w:widowControl w:val="0"/>
              <w:spacing w:beforeLines="25" w:before="60" w:afterLines="25" w:after="60" w:line="180" w:lineRule="auto"/>
              <w:rPr>
                <w:rFonts w:cs="Times New Roman"/>
              </w:rPr>
            </w:pPr>
            <w:r>
              <w:rPr>
                <w:rFonts w:cs="Times New Roman"/>
              </w:rPr>
              <w:t>Damian Woods</w:t>
            </w:r>
          </w:p>
        </w:tc>
        <w:tc>
          <w:tcPr>
            <w:tcW w:w="5244" w:type="dxa"/>
          </w:tcPr>
          <w:p w14:paraId="4A00DD7D" w14:textId="5989A928" w:rsidR="00710578" w:rsidRDefault="006202C1" w:rsidP="003379F1">
            <w:pPr>
              <w:widowControl w:val="0"/>
              <w:spacing w:beforeLines="25" w:before="60" w:afterLines="25" w:after="60" w:line="180" w:lineRule="auto"/>
              <w:rPr>
                <w:rFonts w:cs="Times New Roman"/>
              </w:rPr>
            </w:pPr>
            <w:r>
              <w:rPr>
                <w:rFonts w:cs="Times New Roman"/>
              </w:rPr>
              <w:t>Leeds Legends</w:t>
            </w:r>
          </w:p>
        </w:tc>
      </w:tr>
    </w:tbl>
    <w:p w14:paraId="6D1EBF3A" w14:textId="77777777" w:rsidR="00900D46" w:rsidRPr="00900D46" w:rsidRDefault="00900D46" w:rsidP="00900D46">
      <w:pPr>
        <w:pBdr>
          <w:top w:val="nil"/>
          <w:left w:val="nil"/>
          <w:bottom w:val="nil"/>
          <w:right w:val="nil"/>
          <w:between w:val="nil"/>
        </w:pBdr>
        <w:spacing w:after="0" w:line="276" w:lineRule="auto"/>
        <w:rPr>
          <w:rFonts w:ascii="Calibri" w:eastAsia="Calibri" w:hAnsi="Calibri" w:cs="Times New Roman"/>
          <w:b/>
          <w:kern w:val="0"/>
          <w:sz w:val="24"/>
          <w:szCs w:val="24"/>
          <w:lang w:eastAsia="en-GB"/>
          <w14:ligatures w14:val="none"/>
        </w:rPr>
      </w:pPr>
    </w:p>
    <w:p w14:paraId="4F9B0D3B" w14:textId="2B8E262C" w:rsidR="00900D46" w:rsidRPr="00900D46" w:rsidRDefault="00900D46" w:rsidP="00EE02E1">
      <w:pPr>
        <w:keepNext/>
        <w:numPr>
          <w:ilvl w:val="0"/>
          <w:numId w:val="2"/>
        </w:numPr>
        <w:pBdr>
          <w:top w:val="nil"/>
          <w:left w:val="nil"/>
          <w:bottom w:val="nil"/>
          <w:right w:val="nil"/>
          <w:between w:val="nil"/>
        </w:pBdr>
        <w:spacing w:after="0" w:line="276" w:lineRule="auto"/>
        <w:contextualSpacing/>
        <w:rPr>
          <w:rFonts w:ascii="Calibri" w:eastAsia="Calibri" w:hAnsi="Calibri" w:cs="Times New Roman"/>
          <w:kern w:val="0"/>
          <w:lang w:eastAsia="en-GB"/>
          <w14:ligatures w14:val="none"/>
        </w:rPr>
      </w:pPr>
      <w:r w:rsidRPr="00900D46">
        <w:rPr>
          <w:rFonts w:ascii="Calibri" w:eastAsia="Calibri" w:hAnsi="Calibri" w:cs="Times New Roman"/>
          <w:kern w:val="0"/>
          <w:lang w:eastAsia="en-GB"/>
          <w14:ligatures w14:val="none"/>
        </w:rPr>
        <w:lastRenderedPageBreak/>
        <w:t>Apologies</w:t>
      </w:r>
      <w:r w:rsidR="00964BE9">
        <w:rPr>
          <w:rFonts w:ascii="Calibri" w:eastAsia="Calibri" w:hAnsi="Calibri" w:cs="Times New Roman"/>
          <w:kern w:val="0"/>
          <w:lang w:eastAsia="en-GB"/>
          <w14:ligatures w14:val="none"/>
        </w:rPr>
        <w:t xml:space="preserve"> had been received from</w:t>
      </w:r>
      <w:r w:rsidR="003379F1">
        <w:rPr>
          <w:rFonts w:ascii="Calibri" w:eastAsia="Calibri" w:hAnsi="Calibri" w:cs="Times New Roman"/>
          <w:kern w:val="0"/>
          <w:lang w:eastAsia="en-GB"/>
          <w14:ligatures w14:val="none"/>
        </w:rPr>
        <w:t>:</w:t>
      </w:r>
    </w:p>
    <w:p w14:paraId="0A575F56" w14:textId="77777777" w:rsidR="00900D46" w:rsidRPr="00900D46" w:rsidRDefault="00900D46" w:rsidP="00EE02E1">
      <w:pPr>
        <w:keepNext/>
        <w:pBdr>
          <w:top w:val="nil"/>
          <w:left w:val="nil"/>
          <w:bottom w:val="nil"/>
          <w:right w:val="nil"/>
          <w:between w:val="nil"/>
        </w:pBdr>
        <w:spacing w:after="0" w:line="276" w:lineRule="auto"/>
        <w:ind w:left="720"/>
        <w:rPr>
          <w:rFonts w:ascii="Calibri" w:eastAsia="Calibri" w:hAnsi="Calibri" w:cs="Times New Roman"/>
          <w:kern w:val="0"/>
          <w:lang w:eastAsia="en-GB"/>
          <w14:ligatures w14:val="none"/>
        </w:rPr>
      </w:pPr>
    </w:p>
    <w:tbl>
      <w:tblPr>
        <w:tblpPr w:leftFromText="180" w:rightFromText="180" w:topFromText="180" w:bottomFromText="180" w:vertAnchor="text" w:tblpX="550" w:tblpY="30"/>
        <w:tblW w:w="7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01"/>
        <w:gridCol w:w="4704"/>
      </w:tblGrid>
      <w:tr w:rsidR="00900D46" w:rsidRPr="00900D46" w14:paraId="013DB289" w14:textId="77777777" w:rsidTr="00DA41CF">
        <w:trPr>
          <w:trHeight w:val="400"/>
        </w:trPr>
        <w:tc>
          <w:tcPr>
            <w:tcW w:w="3201" w:type="dxa"/>
          </w:tcPr>
          <w:p w14:paraId="717967F8" w14:textId="4F6406C0" w:rsidR="00900D46" w:rsidRPr="00900D46" w:rsidRDefault="00EB7644" w:rsidP="00EE02E1">
            <w:pPr>
              <w:keepNext/>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Susan Gosling</w:t>
            </w:r>
          </w:p>
        </w:tc>
        <w:tc>
          <w:tcPr>
            <w:tcW w:w="4704" w:type="dxa"/>
          </w:tcPr>
          <w:p w14:paraId="59969778" w14:textId="4727C0B6" w:rsidR="00900D46" w:rsidRPr="00900D46" w:rsidRDefault="00EB7644" w:rsidP="00EE02E1">
            <w:pPr>
              <w:keepNext/>
              <w:widowControl w:val="0"/>
              <w:spacing w:beforeLines="25" w:before="60" w:afterLines="25" w:after="60" w:line="180" w:lineRule="auto"/>
              <w:rPr>
                <w:rFonts w:ascii="Calibri" w:eastAsia="Calibri" w:hAnsi="Calibri" w:cs="Times New Roman"/>
                <w:kern w:val="0"/>
                <w:lang w:eastAsia="en-GB"/>
                <w14:ligatures w14:val="none"/>
              </w:rPr>
            </w:pPr>
            <w:proofErr w:type="spellStart"/>
            <w:r>
              <w:rPr>
                <w:rFonts w:ascii="Calibri" w:eastAsia="Calibri" w:hAnsi="Calibri" w:cs="Times New Roman"/>
                <w:kern w:val="0"/>
                <w:lang w:eastAsia="en-GB"/>
                <w14:ligatures w14:val="none"/>
              </w:rPr>
              <w:t>Almscliffe</w:t>
            </w:r>
            <w:proofErr w:type="spellEnd"/>
          </w:p>
        </w:tc>
      </w:tr>
      <w:tr w:rsidR="00900D46" w:rsidRPr="00900D46" w14:paraId="0A0E36EA" w14:textId="77777777" w:rsidTr="00DA41CF">
        <w:trPr>
          <w:trHeight w:val="400"/>
        </w:trPr>
        <w:tc>
          <w:tcPr>
            <w:tcW w:w="3201" w:type="dxa"/>
          </w:tcPr>
          <w:p w14:paraId="36F6E060" w14:textId="1246D519" w:rsidR="00900D46" w:rsidRPr="00900D46" w:rsidRDefault="0056366E" w:rsidP="00EE02E1">
            <w:pPr>
              <w:keepNext/>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Helen Hickman </w:t>
            </w:r>
          </w:p>
        </w:tc>
        <w:tc>
          <w:tcPr>
            <w:tcW w:w="4704" w:type="dxa"/>
          </w:tcPr>
          <w:p w14:paraId="380A9BF7" w14:textId="3DD334A9" w:rsidR="00900D46" w:rsidRPr="00900D46" w:rsidRDefault="0056366E" w:rsidP="00EE02E1">
            <w:pPr>
              <w:keepNext/>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John Charles</w:t>
            </w:r>
          </w:p>
        </w:tc>
      </w:tr>
      <w:tr w:rsidR="00CB1C34" w:rsidRPr="00900D46" w14:paraId="43F4CF4C" w14:textId="77777777" w:rsidTr="00DA41CF">
        <w:trPr>
          <w:trHeight w:val="400"/>
        </w:trPr>
        <w:tc>
          <w:tcPr>
            <w:tcW w:w="3201" w:type="dxa"/>
          </w:tcPr>
          <w:p w14:paraId="530F4C36" w14:textId="7DED5CCB" w:rsidR="00CB1C34" w:rsidRPr="00900D46" w:rsidRDefault="0056366E" w:rsidP="00EE02E1">
            <w:pPr>
              <w:keepNext/>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Helen Rogers </w:t>
            </w:r>
          </w:p>
        </w:tc>
        <w:tc>
          <w:tcPr>
            <w:tcW w:w="4704" w:type="dxa"/>
          </w:tcPr>
          <w:p w14:paraId="0CEB8FB5" w14:textId="3FBBDD87" w:rsidR="00CB1C34" w:rsidRPr="00900D46" w:rsidRDefault="0084088A" w:rsidP="00EE02E1">
            <w:pPr>
              <w:keepNext/>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Barwick </w:t>
            </w:r>
          </w:p>
        </w:tc>
      </w:tr>
      <w:tr w:rsidR="00900D46" w:rsidRPr="00900D46" w14:paraId="76BF666E" w14:textId="77777777" w:rsidTr="00DA41CF">
        <w:trPr>
          <w:trHeight w:val="400"/>
        </w:trPr>
        <w:tc>
          <w:tcPr>
            <w:tcW w:w="3201" w:type="dxa"/>
          </w:tcPr>
          <w:p w14:paraId="5E5D5CDD" w14:textId="278563B7" w:rsidR="00900D46" w:rsidRPr="00900D46" w:rsidRDefault="0084088A" w:rsidP="00EE02E1">
            <w:pPr>
              <w:keepNext/>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Suzi Phillips</w:t>
            </w:r>
          </w:p>
        </w:tc>
        <w:tc>
          <w:tcPr>
            <w:tcW w:w="4704" w:type="dxa"/>
          </w:tcPr>
          <w:p w14:paraId="3EC06A6B" w14:textId="0C4830A3" w:rsidR="00900D46" w:rsidRPr="00900D46" w:rsidRDefault="0084088A" w:rsidP="00EE02E1">
            <w:pPr>
              <w:keepNext/>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Wakefield</w:t>
            </w:r>
          </w:p>
        </w:tc>
      </w:tr>
      <w:tr w:rsidR="00900D46" w:rsidRPr="00900D46" w14:paraId="047877B1" w14:textId="77777777" w:rsidTr="00DA41CF">
        <w:trPr>
          <w:trHeight w:val="400"/>
        </w:trPr>
        <w:tc>
          <w:tcPr>
            <w:tcW w:w="3201" w:type="dxa"/>
          </w:tcPr>
          <w:p w14:paraId="27C988D1" w14:textId="4E0A0EB0" w:rsidR="00900D46" w:rsidRPr="00867B1B" w:rsidRDefault="00A525A0" w:rsidP="00EE02E1">
            <w:pPr>
              <w:keepNext/>
              <w:widowControl w:val="0"/>
              <w:spacing w:beforeLines="25" w:before="60" w:afterLines="25" w:after="60" w:line="180" w:lineRule="auto"/>
              <w:rPr>
                <w:rFonts w:ascii="Calibri" w:eastAsia="Calibri" w:hAnsi="Calibri" w:cs="Times New Roman"/>
                <w:kern w:val="0"/>
                <w:lang w:eastAsia="en-GB"/>
                <w14:ligatures w14:val="none"/>
              </w:rPr>
            </w:pPr>
            <w:r w:rsidRPr="00867B1B">
              <w:rPr>
                <w:rFonts w:ascii="Calibri" w:eastAsia="Calibri" w:hAnsi="Calibri" w:cs="Times New Roman"/>
                <w:kern w:val="0"/>
                <w:lang w:eastAsia="en-GB"/>
                <w14:ligatures w14:val="none"/>
              </w:rPr>
              <w:t>Hillary West</w:t>
            </w:r>
          </w:p>
        </w:tc>
        <w:tc>
          <w:tcPr>
            <w:tcW w:w="4704" w:type="dxa"/>
          </w:tcPr>
          <w:p w14:paraId="79928154" w14:textId="61490DC5" w:rsidR="00900D46" w:rsidRPr="00867B1B" w:rsidRDefault="00867B1B" w:rsidP="00EE02E1">
            <w:pPr>
              <w:keepNext/>
              <w:widowControl w:val="0"/>
              <w:spacing w:beforeLines="25" w:before="60" w:afterLines="25" w:after="60" w:line="180" w:lineRule="auto"/>
              <w:rPr>
                <w:rFonts w:ascii="Calibri" w:eastAsia="Calibri" w:hAnsi="Calibri" w:cs="Times New Roman"/>
                <w:kern w:val="0"/>
                <w:lang w:eastAsia="en-GB"/>
                <w14:ligatures w14:val="none"/>
              </w:rPr>
            </w:pPr>
            <w:r w:rsidRPr="00867B1B">
              <w:rPr>
                <w:rFonts w:ascii="Calibri" w:eastAsia="Calibri" w:hAnsi="Calibri" w:cs="Times New Roman"/>
                <w:kern w:val="0"/>
                <w:lang w:eastAsia="en-GB"/>
                <w14:ligatures w14:val="none"/>
              </w:rPr>
              <w:t>Horsforth</w:t>
            </w:r>
          </w:p>
        </w:tc>
      </w:tr>
      <w:tr w:rsidR="00900D46" w:rsidRPr="00900D46" w14:paraId="3663D8F1" w14:textId="77777777" w:rsidTr="00DA41CF">
        <w:trPr>
          <w:trHeight w:val="400"/>
        </w:trPr>
        <w:tc>
          <w:tcPr>
            <w:tcW w:w="3201" w:type="dxa"/>
          </w:tcPr>
          <w:p w14:paraId="1C9484AA" w14:textId="5644EBC1" w:rsidR="00900D46" w:rsidRPr="00900D46" w:rsidRDefault="00E90F69" w:rsidP="00EE02E1">
            <w:pPr>
              <w:keepNext/>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Deborah </w:t>
            </w:r>
            <w:proofErr w:type="spellStart"/>
            <w:r>
              <w:rPr>
                <w:rFonts w:ascii="Calibri" w:eastAsia="Calibri" w:hAnsi="Calibri" w:cs="Times New Roman"/>
                <w:kern w:val="0"/>
                <w:lang w:eastAsia="en-GB"/>
                <w14:ligatures w14:val="none"/>
              </w:rPr>
              <w:t>Trayhorn</w:t>
            </w:r>
            <w:proofErr w:type="spellEnd"/>
          </w:p>
        </w:tc>
        <w:tc>
          <w:tcPr>
            <w:tcW w:w="4704" w:type="dxa"/>
          </w:tcPr>
          <w:p w14:paraId="08B22C8D" w14:textId="6F1AF815" w:rsidR="00900D46" w:rsidRPr="00900D46" w:rsidRDefault="00E90F69" w:rsidP="00EE02E1">
            <w:pPr>
              <w:keepNext/>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David Lloyd</w:t>
            </w:r>
          </w:p>
        </w:tc>
      </w:tr>
      <w:tr w:rsidR="00A52E2E" w:rsidRPr="00900D46" w14:paraId="744FE3AD" w14:textId="77777777" w:rsidTr="00DA41CF">
        <w:trPr>
          <w:trHeight w:val="400"/>
        </w:trPr>
        <w:tc>
          <w:tcPr>
            <w:tcW w:w="3201" w:type="dxa"/>
          </w:tcPr>
          <w:p w14:paraId="5713C229" w14:textId="3F9114BC" w:rsidR="00A52E2E" w:rsidRDefault="00CC4AB4" w:rsidP="00EE02E1">
            <w:pPr>
              <w:keepNext/>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Lisa Joseph</w:t>
            </w:r>
          </w:p>
        </w:tc>
        <w:tc>
          <w:tcPr>
            <w:tcW w:w="4704" w:type="dxa"/>
          </w:tcPr>
          <w:p w14:paraId="2C0C70CB" w14:textId="4120E442" w:rsidR="00A52E2E" w:rsidRDefault="00CC4AB4" w:rsidP="00EE02E1">
            <w:pPr>
              <w:keepNext/>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Adel</w:t>
            </w:r>
          </w:p>
        </w:tc>
      </w:tr>
      <w:tr w:rsidR="00A52E2E" w:rsidRPr="00900D46" w14:paraId="720036F0" w14:textId="77777777" w:rsidTr="00DA41CF">
        <w:trPr>
          <w:trHeight w:val="400"/>
        </w:trPr>
        <w:tc>
          <w:tcPr>
            <w:tcW w:w="3201" w:type="dxa"/>
          </w:tcPr>
          <w:p w14:paraId="37DE4C13" w14:textId="6875DAC3" w:rsidR="00A52E2E" w:rsidRDefault="00CC4AB4" w:rsidP="00EE02E1">
            <w:pPr>
              <w:keepNext/>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Lindsey Crowther </w:t>
            </w:r>
          </w:p>
        </w:tc>
        <w:tc>
          <w:tcPr>
            <w:tcW w:w="4704" w:type="dxa"/>
          </w:tcPr>
          <w:p w14:paraId="661941DA" w14:textId="76B54581" w:rsidR="00A52E2E" w:rsidRDefault="00CC4AB4" w:rsidP="00EE02E1">
            <w:pPr>
              <w:keepNext/>
              <w:widowControl w:val="0"/>
              <w:spacing w:beforeLines="25" w:before="60" w:afterLines="25" w:after="60" w:line="180"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Adel</w:t>
            </w:r>
          </w:p>
        </w:tc>
      </w:tr>
    </w:tbl>
    <w:p w14:paraId="491908DB" w14:textId="77777777" w:rsidR="00900D46" w:rsidRPr="00900D46" w:rsidRDefault="00900D46" w:rsidP="00900D46">
      <w:pPr>
        <w:spacing w:after="0" w:line="180" w:lineRule="auto"/>
        <w:rPr>
          <w:rFonts w:ascii="Calibri" w:eastAsia="Calibri" w:hAnsi="Calibri" w:cs="Times New Roman"/>
          <w:kern w:val="0"/>
          <w:lang w:eastAsia="en-GB"/>
          <w14:ligatures w14:val="none"/>
        </w:rPr>
      </w:pPr>
    </w:p>
    <w:p w14:paraId="60759AF7" w14:textId="77777777" w:rsidR="00900D46" w:rsidRPr="00900D46" w:rsidRDefault="00900D46" w:rsidP="00900D46">
      <w:pPr>
        <w:pBdr>
          <w:top w:val="nil"/>
          <w:left w:val="nil"/>
          <w:bottom w:val="nil"/>
          <w:right w:val="nil"/>
          <w:between w:val="nil"/>
        </w:pBdr>
        <w:spacing w:after="0" w:line="276" w:lineRule="auto"/>
        <w:ind w:left="720"/>
        <w:rPr>
          <w:rFonts w:ascii="Calibri" w:eastAsia="Calibri" w:hAnsi="Calibri" w:cs="Times New Roman"/>
          <w:kern w:val="0"/>
          <w:lang w:eastAsia="en-GB"/>
          <w14:ligatures w14:val="none"/>
        </w:rPr>
      </w:pPr>
    </w:p>
    <w:p w14:paraId="1AC6D4AB" w14:textId="77777777" w:rsidR="00900D46" w:rsidRPr="00900D46" w:rsidRDefault="00900D46" w:rsidP="00900D46">
      <w:pPr>
        <w:pBdr>
          <w:top w:val="nil"/>
          <w:left w:val="nil"/>
          <w:bottom w:val="nil"/>
          <w:right w:val="nil"/>
          <w:between w:val="nil"/>
        </w:pBdr>
        <w:spacing w:after="0" w:line="276" w:lineRule="auto"/>
        <w:ind w:left="720"/>
        <w:rPr>
          <w:rFonts w:ascii="Calibri" w:eastAsia="Calibri" w:hAnsi="Calibri" w:cs="Times New Roman"/>
          <w:kern w:val="0"/>
          <w:lang w:eastAsia="en-GB"/>
          <w14:ligatures w14:val="none"/>
        </w:rPr>
      </w:pPr>
    </w:p>
    <w:p w14:paraId="58D95CEA" w14:textId="77777777" w:rsidR="00900D46" w:rsidRPr="00900D46" w:rsidRDefault="00900D46" w:rsidP="00900D46">
      <w:pPr>
        <w:pBdr>
          <w:top w:val="nil"/>
          <w:left w:val="nil"/>
          <w:bottom w:val="nil"/>
          <w:right w:val="nil"/>
          <w:between w:val="nil"/>
        </w:pBdr>
        <w:spacing w:after="0" w:line="276" w:lineRule="auto"/>
        <w:ind w:left="720"/>
        <w:rPr>
          <w:rFonts w:ascii="Calibri" w:eastAsia="Calibri" w:hAnsi="Calibri" w:cs="Times New Roman"/>
          <w:kern w:val="0"/>
          <w:lang w:eastAsia="en-GB"/>
          <w14:ligatures w14:val="none"/>
        </w:rPr>
      </w:pPr>
    </w:p>
    <w:p w14:paraId="25CE7113" w14:textId="77777777" w:rsidR="00900D46" w:rsidRPr="00900D46" w:rsidRDefault="00900D46" w:rsidP="00900D46">
      <w:pPr>
        <w:pBdr>
          <w:top w:val="nil"/>
          <w:left w:val="nil"/>
          <w:bottom w:val="nil"/>
          <w:right w:val="nil"/>
          <w:between w:val="nil"/>
        </w:pBdr>
        <w:spacing w:after="0" w:line="276" w:lineRule="auto"/>
        <w:ind w:left="720"/>
        <w:rPr>
          <w:rFonts w:ascii="Calibri" w:eastAsia="Calibri" w:hAnsi="Calibri" w:cs="Times New Roman"/>
          <w:kern w:val="0"/>
          <w:lang w:eastAsia="en-GB"/>
          <w14:ligatures w14:val="none"/>
        </w:rPr>
      </w:pPr>
    </w:p>
    <w:p w14:paraId="7BD4A73D" w14:textId="77777777" w:rsidR="00900D46" w:rsidRPr="00900D46" w:rsidRDefault="00900D46" w:rsidP="00900D46">
      <w:pPr>
        <w:pBdr>
          <w:top w:val="nil"/>
          <w:left w:val="nil"/>
          <w:bottom w:val="nil"/>
          <w:right w:val="nil"/>
          <w:between w:val="nil"/>
        </w:pBdr>
        <w:spacing w:after="0" w:line="276" w:lineRule="auto"/>
        <w:ind w:left="720"/>
        <w:rPr>
          <w:rFonts w:ascii="Calibri" w:eastAsia="Calibri" w:hAnsi="Calibri" w:cs="Times New Roman"/>
          <w:kern w:val="0"/>
          <w:lang w:eastAsia="en-GB"/>
          <w14:ligatures w14:val="none"/>
        </w:rPr>
      </w:pPr>
    </w:p>
    <w:p w14:paraId="2820B7FD" w14:textId="77777777" w:rsidR="00900D46" w:rsidRPr="00900D46" w:rsidRDefault="00900D46" w:rsidP="00900D46">
      <w:pPr>
        <w:pBdr>
          <w:top w:val="nil"/>
          <w:left w:val="nil"/>
          <w:bottom w:val="nil"/>
          <w:right w:val="nil"/>
          <w:between w:val="nil"/>
        </w:pBdr>
        <w:spacing w:after="0" w:line="276" w:lineRule="auto"/>
        <w:ind w:left="720"/>
        <w:rPr>
          <w:rFonts w:ascii="Calibri" w:eastAsia="Calibri" w:hAnsi="Calibri" w:cs="Times New Roman"/>
          <w:kern w:val="0"/>
          <w:lang w:eastAsia="en-GB"/>
          <w14:ligatures w14:val="none"/>
        </w:rPr>
      </w:pPr>
    </w:p>
    <w:p w14:paraId="15B986BC" w14:textId="77777777" w:rsidR="00412BBE" w:rsidRPr="00412BBE" w:rsidRDefault="00412BBE" w:rsidP="00412BBE">
      <w:pPr>
        <w:pBdr>
          <w:top w:val="nil"/>
          <w:left w:val="nil"/>
          <w:bottom w:val="nil"/>
          <w:right w:val="nil"/>
          <w:between w:val="nil"/>
        </w:pBdr>
        <w:spacing w:after="0" w:line="276" w:lineRule="auto"/>
        <w:contextualSpacing/>
        <w:rPr>
          <w:rFonts w:ascii="Calibri" w:eastAsia="Calibri" w:hAnsi="Calibri" w:cs="Times New Roman"/>
          <w:kern w:val="0"/>
          <w:lang w:eastAsia="en-GB"/>
          <w14:ligatures w14:val="none"/>
        </w:rPr>
      </w:pPr>
    </w:p>
    <w:p w14:paraId="3BACAB34" w14:textId="77777777" w:rsidR="00B515BC" w:rsidRDefault="00900D46" w:rsidP="00900D46">
      <w:pPr>
        <w:numPr>
          <w:ilvl w:val="0"/>
          <w:numId w:val="2"/>
        </w:numPr>
        <w:pBdr>
          <w:top w:val="nil"/>
          <w:left w:val="nil"/>
          <w:bottom w:val="nil"/>
          <w:right w:val="nil"/>
          <w:between w:val="nil"/>
        </w:pBdr>
        <w:spacing w:after="0" w:line="276" w:lineRule="auto"/>
        <w:contextualSpacing/>
        <w:rPr>
          <w:rFonts w:ascii="Calibri" w:eastAsia="Calibri" w:hAnsi="Calibri" w:cs="Times New Roman"/>
          <w:kern w:val="0"/>
          <w:lang w:eastAsia="en-GB"/>
          <w14:ligatures w14:val="none"/>
        </w:rPr>
      </w:pPr>
      <w:r w:rsidRPr="00900D46">
        <w:rPr>
          <w:rFonts w:ascii="Calibri" w:eastAsia="Calibri" w:hAnsi="Calibri" w:cs="Calibri"/>
          <w:color w:val="000000"/>
          <w:kern w:val="0"/>
          <w:lang w:eastAsia="en-GB"/>
          <w14:ligatures w14:val="none"/>
        </w:rPr>
        <w:t xml:space="preserve">Minutes of the </w:t>
      </w:r>
      <w:r w:rsidR="00334EBF">
        <w:rPr>
          <w:rFonts w:ascii="Calibri" w:eastAsia="Calibri" w:hAnsi="Calibri" w:cs="Calibri"/>
          <w:color w:val="000000"/>
          <w:kern w:val="0"/>
          <w:lang w:eastAsia="en-GB"/>
          <w14:ligatures w14:val="none"/>
        </w:rPr>
        <w:t>March</w:t>
      </w:r>
      <w:r w:rsidRPr="00900D46">
        <w:rPr>
          <w:rFonts w:ascii="Calibri" w:eastAsia="Calibri" w:hAnsi="Calibri" w:cs="Calibri"/>
          <w:color w:val="000000"/>
          <w:kern w:val="0"/>
          <w:lang w:eastAsia="en-GB"/>
          <w14:ligatures w14:val="none"/>
        </w:rPr>
        <w:t xml:space="preserve"> 202</w:t>
      </w:r>
      <w:r w:rsidR="00334EBF">
        <w:rPr>
          <w:rFonts w:ascii="Calibri" w:eastAsia="Calibri" w:hAnsi="Calibri" w:cs="Calibri"/>
          <w:color w:val="000000"/>
          <w:kern w:val="0"/>
          <w:lang w:eastAsia="en-GB"/>
          <w14:ligatures w14:val="none"/>
        </w:rPr>
        <w:t>5</w:t>
      </w:r>
      <w:r w:rsidRPr="00900D46">
        <w:rPr>
          <w:rFonts w:ascii="Calibri" w:eastAsia="Calibri" w:hAnsi="Calibri" w:cs="Calibri"/>
          <w:color w:val="000000"/>
          <w:kern w:val="0"/>
          <w:lang w:eastAsia="en-GB"/>
          <w14:ligatures w14:val="none"/>
        </w:rPr>
        <w:t xml:space="preserve"> A</w:t>
      </w:r>
      <w:r w:rsidRPr="00900D46">
        <w:rPr>
          <w:rFonts w:ascii="Calibri" w:eastAsia="Calibri" w:hAnsi="Calibri" w:cs="Times New Roman"/>
          <w:kern w:val="0"/>
          <w:lang w:eastAsia="en-GB"/>
          <w14:ligatures w14:val="none"/>
        </w:rPr>
        <w:t xml:space="preserve">GM were </w:t>
      </w:r>
      <w:r w:rsidR="00B515BC">
        <w:rPr>
          <w:rFonts w:ascii="Calibri" w:eastAsia="Calibri" w:hAnsi="Calibri" w:cs="Times New Roman"/>
          <w:kern w:val="0"/>
          <w:lang w:eastAsia="en-GB"/>
          <w14:ligatures w14:val="none"/>
        </w:rPr>
        <w:t>approved with no amendments.</w:t>
      </w:r>
    </w:p>
    <w:p w14:paraId="0A3F1CE3" w14:textId="3E1A05B8" w:rsidR="00900D46" w:rsidRDefault="00B756B1" w:rsidP="00900D46">
      <w:pPr>
        <w:numPr>
          <w:ilvl w:val="0"/>
          <w:numId w:val="2"/>
        </w:numPr>
        <w:pBdr>
          <w:top w:val="nil"/>
          <w:left w:val="nil"/>
          <w:bottom w:val="nil"/>
          <w:right w:val="nil"/>
          <w:between w:val="nil"/>
        </w:pBdr>
        <w:spacing w:after="0" w:line="276" w:lineRule="auto"/>
        <w:contextualSpacing/>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There were</w:t>
      </w:r>
      <w:r w:rsidR="00254556">
        <w:rPr>
          <w:rFonts w:ascii="Calibri" w:eastAsia="Calibri" w:hAnsi="Calibri" w:cs="Times New Roman"/>
          <w:kern w:val="0"/>
          <w:lang w:eastAsia="en-GB"/>
          <w14:ligatures w14:val="none"/>
        </w:rPr>
        <w:t xml:space="preserve"> no matters arising</w:t>
      </w:r>
      <w:r w:rsidR="00B136FD">
        <w:rPr>
          <w:rFonts w:ascii="Calibri" w:eastAsia="Calibri" w:hAnsi="Calibri" w:cs="Times New Roman"/>
          <w:kern w:val="0"/>
          <w:lang w:eastAsia="en-GB"/>
          <w14:ligatures w14:val="none"/>
        </w:rPr>
        <w:t>.</w:t>
      </w:r>
    </w:p>
    <w:p w14:paraId="052CFCF0" w14:textId="083AF837" w:rsidR="00211471" w:rsidRDefault="00DC784F" w:rsidP="00900D46">
      <w:pPr>
        <w:numPr>
          <w:ilvl w:val="0"/>
          <w:numId w:val="2"/>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Beth James (Chairperson) provided </w:t>
      </w:r>
      <w:r w:rsidR="009731B9">
        <w:rPr>
          <w:rFonts w:ascii="Calibri" w:eastAsia="Calibri" w:hAnsi="Calibri" w:cs="Times New Roman"/>
          <w:kern w:val="0"/>
          <w:lang w:eastAsia="en-GB"/>
          <w14:ligatures w14:val="none"/>
        </w:rPr>
        <w:t xml:space="preserve">the following </w:t>
      </w:r>
      <w:r w:rsidR="00211471">
        <w:rPr>
          <w:rFonts w:ascii="Calibri" w:eastAsia="Calibri" w:hAnsi="Calibri" w:cs="Times New Roman"/>
          <w:kern w:val="0"/>
          <w:lang w:eastAsia="en-GB"/>
          <w14:ligatures w14:val="none"/>
        </w:rPr>
        <w:t>update</w:t>
      </w:r>
      <w:r w:rsidR="006D23DA">
        <w:rPr>
          <w:rFonts w:ascii="Calibri" w:eastAsia="Calibri" w:hAnsi="Calibri" w:cs="Times New Roman"/>
          <w:kern w:val="0"/>
          <w:lang w:eastAsia="en-GB"/>
          <w14:ligatures w14:val="none"/>
        </w:rPr>
        <w:t>:</w:t>
      </w:r>
    </w:p>
    <w:p w14:paraId="0AF278AB" w14:textId="06218DF4" w:rsidR="00CD20E2" w:rsidRDefault="00026EE4" w:rsidP="00AC2306">
      <w:pPr>
        <w:pBdr>
          <w:top w:val="nil"/>
          <w:left w:val="nil"/>
          <w:bottom w:val="nil"/>
          <w:right w:val="nil"/>
          <w:between w:val="nil"/>
        </w:pBdr>
        <w:spacing w:after="0" w:line="276" w:lineRule="auto"/>
        <w:ind w:left="720"/>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The last 6 months ha</w:t>
      </w:r>
      <w:r w:rsidR="00236A7A">
        <w:rPr>
          <w:rFonts w:ascii="Calibri" w:eastAsia="Calibri" w:hAnsi="Calibri" w:cs="Times New Roman"/>
          <w:kern w:val="0"/>
          <w:lang w:eastAsia="en-GB"/>
          <w14:ligatures w14:val="none"/>
        </w:rPr>
        <w:t>d</w:t>
      </w:r>
      <w:r>
        <w:rPr>
          <w:rFonts w:ascii="Calibri" w:eastAsia="Calibri" w:hAnsi="Calibri" w:cs="Times New Roman"/>
          <w:kern w:val="0"/>
          <w:lang w:eastAsia="en-GB"/>
          <w14:ligatures w14:val="none"/>
        </w:rPr>
        <w:t xml:space="preserve"> g</w:t>
      </w:r>
      <w:r w:rsidR="00D20A58">
        <w:rPr>
          <w:rFonts w:ascii="Calibri" w:eastAsia="Calibri" w:hAnsi="Calibri" w:cs="Times New Roman"/>
          <w:kern w:val="0"/>
          <w:lang w:eastAsia="en-GB"/>
          <w14:ligatures w14:val="none"/>
        </w:rPr>
        <w:t xml:space="preserve">enerally gone </w:t>
      </w:r>
      <w:proofErr w:type="gramStart"/>
      <w:r w:rsidR="00D20A58">
        <w:rPr>
          <w:rFonts w:ascii="Calibri" w:eastAsia="Calibri" w:hAnsi="Calibri" w:cs="Times New Roman"/>
          <w:kern w:val="0"/>
          <w:lang w:eastAsia="en-GB"/>
          <w14:ligatures w14:val="none"/>
        </w:rPr>
        <w:t>well</w:t>
      </w:r>
      <w:proofErr w:type="gramEnd"/>
      <w:r w:rsidR="003F51A2">
        <w:rPr>
          <w:rFonts w:ascii="Calibri" w:eastAsia="Calibri" w:hAnsi="Calibri" w:cs="Times New Roman"/>
          <w:kern w:val="0"/>
          <w:lang w:eastAsia="en-GB"/>
          <w14:ligatures w14:val="none"/>
        </w:rPr>
        <w:t xml:space="preserve"> and thanks were given to the committee members</w:t>
      </w:r>
      <w:r w:rsidR="003747B7">
        <w:rPr>
          <w:rFonts w:ascii="Calibri" w:eastAsia="Calibri" w:hAnsi="Calibri" w:cs="Times New Roman"/>
          <w:kern w:val="0"/>
          <w:lang w:eastAsia="en-GB"/>
          <w14:ligatures w14:val="none"/>
        </w:rPr>
        <w:t xml:space="preserve">. </w:t>
      </w:r>
      <w:r w:rsidR="00AB754F">
        <w:rPr>
          <w:rFonts w:ascii="Calibri" w:eastAsia="Calibri" w:hAnsi="Calibri" w:cs="Times New Roman"/>
          <w:kern w:val="0"/>
          <w:lang w:eastAsia="en-GB"/>
          <w14:ligatures w14:val="none"/>
        </w:rPr>
        <w:t xml:space="preserve">There was </w:t>
      </w:r>
      <w:r>
        <w:rPr>
          <w:rFonts w:ascii="Calibri" w:eastAsia="Calibri" w:hAnsi="Calibri" w:cs="Times New Roman"/>
          <w:kern w:val="0"/>
          <w:lang w:eastAsia="en-GB"/>
          <w14:ligatures w14:val="none"/>
        </w:rPr>
        <w:t xml:space="preserve">a tricky start to the </w:t>
      </w:r>
      <w:r w:rsidR="00E83C0E">
        <w:rPr>
          <w:rFonts w:ascii="Calibri" w:eastAsia="Calibri" w:hAnsi="Calibri" w:cs="Times New Roman"/>
          <w:kern w:val="0"/>
          <w:lang w:eastAsia="en-GB"/>
          <w14:ligatures w14:val="none"/>
        </w:rPr>
        <w:t xml:space="preserve">Summer </w:t>
      </w:r>
      <w:r w:rsidR="00EC7C33">
        <w:rPr>
          <w:rFonts w:ascii="Calibri" w:eastAsia="Calibri" w:hAnsi="Calibri" w:cs="Times New Roman"/>
          <w:kern w:val="0"/>
          <w:lang w:eastAsia="en-GB"/>
          <w14:ligatures w14:val="none"/>
        </w:rPr>
        <w:t>L</w:t>
      </w:r>
      <w:r w:rsidR="00E83C0E">
        <w:rPr>
          <w:rFonts w:ascii="Calibri" w:eastAsia="Calibri" w:hAnsi="Calibri" w:cs="Times New Roman"/>
          <w:kern w:val="0"/>
          <w:lang w:eastAsia="en-GB"/>
          <w14:ligatures w14:val="none"/>
        </w:rPr>
        <w:t>eague</w:t>
      </w:r>
      <w:r w:rsidR="002B47BB">
        <w:rPr>
          <w:rFonts w:ascii="Calibri" w:eastAsia="Calibri" w:hAnsi="Calibri" w:cs="Times New Roman"/>
          <w:kern w:val="0"/>
          <w:lang w:eastAsia="en-GB"/>
          <w14:ligatures w14:val="none"/>
        </w:rPr>
        <w:t xml:space="preserve"> </w:t>
      </w:r>
      <w:r w:rsidR="00730AA1">
        <w:rPr>
          <w:rFonts w:ascii="Calibri" w:eastAsia="Calibri" w:hAnsi="Calibri" w:cs="Times New Roman"/>
          <w:kern w:val="0"/>
          <w:lang w:eastAsia="en-GB"/>
          <w14:ligatures w14:val="none"/>
        </w:rPr>
        <w:t>due to a</w:t>
      </w:r>
      <w:r w:rsidR="00AC2306">
        <w:rPr>
          <w:rFonts w:ascii="Calibri" w:eastAsia="Calibri" w:hAnsi="Calibri" w:cs="Times New Roman"/>
          <w:kern w:val="0"/>
          <w:lang w:eastAsia="en-GB"/>
          <w14:ligatures w14:val="none"/>
        </w:rPr>
        <w:t xml:space="preserve"> new </w:t>
      </w:r>
      <w:r w:rsidR="006D23DA">
        <w:rPr>
          <w:rFonts w:ascii="Calibri" w:eastAsia="Calibri" w:hAnsi="Calibri" w:cs="Times New Roman"/>
          <w:kern w:val="0"/>
          <w:lang w:eastAsia="en-GB"/>
          <w14:ligatures w14:val="none"/>
        </w:rPr>
        <w:t>club</w:t>
      </w:r>
      <w:r w:rsidR="00AC2306">
        <w:rPr>
          <w:rFonts w:ascii="Calibri" w:eastAsia="Calibri" w:hAnsi="Calibri" w:cs="Times New Roman"/>
          <w:kern w:val="0"/>
          <w:lang w:eastAsia="en-GB"/>
          <w14:ligatures w14:val="none"/>
        </w:rPr>
        <w:t xml:space="preserve"> joining</w:t>
      </w:r>
      <w:r w:rsidR="00110997">
        <w:rPr>
          <w:rFonts w:ascii="Calibri" w:eastAsia="Calibri" w:hAnsi="Calibri" w:cs="Times New Roman"/>
          <w:kern w:val="0"/>
          <w:lang w:eastAsia="en-GB"/>
          <w14:ligatures w14:val="none"/>
        </w:rPr>
        <w:t xml:space="preserve"> </w:t>
      </w:r>
      <w:r w:rsidR="006D23DA">
        <w:rPr>
          <w:rFonts w:ascii="Calibri" w:eastAsia="Calibri" w:hAnsi="Calibri" w:cs="Times New Roman"/>
          <w:kern w:val="0"/>
          <w:lang w:eastAsia="en-GB"/>
          <w14:ligatures w14:val="none"/>
        </w:rPr>
        <w:t>and</w:t>
      </w:r>
      <w:r w:rsidR="00D457C2">
        <w:rPr>
          <w:rFonts w:ascii="Calibri" w:eastAsia="Calibri" w:hAnsi="Calibri" w:cs="Times New Roman"/>
          <w:kern w:val="0"/>
          <w:lang w:eastAsia="en-GB"/>
          <w14:ligatures w14:val="none"/>
        </w:rPr>
        <w:t xml:space="preserve"> general </w:t>
      </w:r>
      <w:r w:rsidR="00AC2306">
        <w:rPr>
          <w:rFonts w:ascii="Calibri" w:eastAsia="Calibri" w:hAnsi="Calibri" w:cs="Times New Roman"/>
          <w:kern w:val="0"/>
          <w:lang w:eastAsia="en-GB"/>
          <w14:ligatures w14:val="none"/>
        </w:rPr>
        <w:t>IT delays</w:t>
      </w:r>
      <w:r w:rsidR="00FA3BB0">
        <w:rPr>
          <w:rFonts w:ascii="Calibri" w:eastAsia="Calibri" w:hAnsi="Calibri" w:cs="Times New Roman"/>
          <w:kern w:val="0"/>
          <w:lang w:eastAsia="en-GB"/>
          <w14:ligatures w14:val="none"/>
        </w:rPr>
        <w:t xml:space="preserve">. </w:t>
      </w:r>
      <w:r w:rsidR="0029347D">
        <w:rPr>
          <w:rFonts w:ascii="Calibri" w:eastAsia="Calibri" w:hAnsi="Calibri" w:cs="Times New Roman"/>
          <w:kern w:val="0"/>
          <w:lang w:eastAsia="en-GB"/>
          <w14:ligatures w14:val="none"/>
        </w:rPr>
        <w:t>Consequently</w:t>
      </w:r>
      <w:r w:rsidR="009004F3">
        <w:rPr>
          <w:rFonts w:ascii="Calibri" w:eastAsia="Calibri" w:hAnsi="Calibri" w:cs="Times New Roman"/>
          <w:kern w:val="0"/>
          <w:lang w:eastAsia="en-GB"/>
          <w14:ligatures w14:val="none"/>
        </w:rPr>
        <w:t xml:space="preserve">, </w:t>
      </w:r>
      <w:r w:rsidR="004A7EAF">
        <w:rPr>
          <w:rFonts w:ascii="Calibri" w:eastAsia="Calibri" w:hAnsi="Calibri" w:cs="Times New Roman"/>
          <w:kern w:val="0"/>
          <w:lang w:eastAsia="en-GB"/>
          <w14:ligatures w14:val="none"/>
        </w:rPr>
        <w:t>t</w:t>
      </w:r>
      <w:r w:rsidR="00FA3BB0">
        <w:rPr>
          <w:rFonts w:ascii="Calibri" w:eastAsia="Calibri" w:hAnsi="Calibri" w:cs="Times New Roman"/>
          <w:kern w:val="0"/>
          <w:lang w:eastAsia="en-GB"/>
          <w14:ligatures w14:val="none"/>
        </w:rPr>
        <w:t>h</w:t>
      </w:r>
      <w:r w:rsidR="00853ACE">
        <w:rPr>
          <w:rFonts w:ascii="Calibri" w:eastAsia="Calibri" w:hAnsi="Calibri" w:cs="Times New Roman"/>
          <w:kern w:val="0"/>
          <w:lang w:eastAsia="en-GB"/>
          <w14:ligatures w14:val="none"/>
        </w:rPr>
        <w:t>e</w:t>
      </w:r>
      <w:r w:rsidR="003C52F2">
        <w:rPr>
          <w:rFonts w:ascii="Calibri" w:eastAsia="Calibri" w:hAnsi="Calibri" w:cs="Times New Roman"/>
          <w:kern w:val="0"/>
          <w:lang w:eastAsia="en-GB"/>
          <w14:ligatures w14:val="none"/>
        </w:rPr>
        <w:t xml:space="preserve"> </w:t>
      </w:r>
      <w:r w:rsidR="00F17EFC">
        <w:rPr>
          <w:rFonts w:ascii="Calibri" w:eastAsia="Calibri" w:hAnsi="Calibri" w:cs="Times New Roman"/>
          <w:kern w:val="0"/>
          <w:lang w:eastAsia="en-GB"/>
          <w14:ligatures w14:val="none"/>
        </w:rPr>
        <w:t xml:space="preserve">fixtures went out later than </w:t>
      </w:r>
      <w:r w:rsidR="006A2F01">
        <w:rPr>
          <w:rFonts w:ascii="Calibri" w:eastAsia="Calibri" w:hAnsi="Calibri" w:cs="Times New Roman"/>
          <w:kern w:val="0"/>
          <w:lang w:eastAsia="en-GB"/>
          <w14:ligatures w14:val="none"/>
        </w:rPr>
        <w:t>we would have li</w:t>
      </w:r>
      <w:r w:rsidR="00FA3BB0">
        <w:rPr>
          <w:rFonts w:ascii="Calibri" w:eastAsia="Calibri" w:hAnsi="Calibri" w:cs="Times New Roman"/>
          <w:kern w:val="0"/>
          <w:lang w:eastAsia="en-GB"/>
          <w14:ligatures w14:val="none"/>
        </w:rPr>
        <w:t xml:space="preserve">ked, but </w:t>
      </w:r>
      <w:r w:rsidR="00440972">
        <w:rPr>
          <w:rFonts w:ascii="Calibri" w:eastAsia="Calibri" w:hAnsi="Calibri" w:cs="Times New Roman"/>
          <w:kern w:val="0"/>
          <w:lang w:eastAsia="en-GB"/>
          <w14:ligatures w14:val="none"/>
        </w:rPr>
        <w:t xml:space="preserve">everything ran smoothly in the end. </w:t>
      </w:r>
      <w:r w:rsidR="002B47BB">
        <w:rPr>
          <w:rFonts w:ascii="Calibri" w:eastAsia="Calibri" w:hAnsi="Calibri" w:cs="Times New Roman"/>
          <w:kern w:val="0"/>
          <w:lang w:eastAsia="en-GB"/>
          <w14:ligatures w14:val="none"/>
        </w:rPr>
        <w:t xml:space="preserve"> </w:t>
      </w:r>
      <w:r w:rsidR="00D457C2">
        <w:rPr>
          <w:rFonts w:ascii="Calibri" w:eastAsia="Calibri" w:hAnsi="Calibri" w:cs="Times New Roman"/>
          <w:kern w:val="0"/>
          <w:lang w:eastAsia="en-GB"/>
          <w14:ligatures w14:val="none"/>
        </w:rPr>
        <w:t xml:space="preserve">The </w:t>
      </w:r>
      <w:r w:rsidR="00C920D2">
        <w:rPr>
          <w:rFonts w:ascii="Calibri" w:eastAsia="Calibri" w:hAnsi="Calibri" w:cs="Times New Roman"/>
          <w:kern w:val="0"/>
          <w:lang w:eastAsia="en-GB"/>
          <w14:ligatures w14:val="none"/>
        </w:rPr>
        <w:t>n</w:t>
      </w:r>
      <w:r w:rsidR="004B7612">
        <w:rPr>
          <w:rFonts w:ascii="Calibri" w:eastAsia="Calibri" w:hAnsi="Calibri" w:cs="Times New Roman"/>
          <w:kern w:val="0"/>
          <w:lang w:eastAsia="en-GB"/>
          <w14:ligatures w14:val="none"/>
        </w:rPr>
        <w:t xml:space="preserve">ew </w:t>
      </w:r>
      <w:r w:rsidR="00CF2559">
        <w:rPr>
          <w:rFonts w:ascii="Calibri" w:eastAsia="Calibri" w:hAnsi="Calibri" w:cs="Times New Roman"/>
          <w:kern w:val="0"/>
          <w:lang w:eastAsia="en-GB"/>
          <w14:ligatures w14:val="none"/>
        </w:rPr>
        <w:t>club</w:t>
      </w:r>
      <w:r w:rsidR="004B7612">
        <w:rPr>
          <w:rFonts w:ascii="Calibri" w:eastAsia="Calibri" w:hAnsi="Calibri" w:cs="Times New Roman"/>
          <w:kern w:val="0"/>
          <w:lang w:eastAsia="en-GB"/>
          <w14:ligatures w14:val="none"/>
        </w:rPr>
        <w:t xml:space="preserve"> </w:t>
      </w:r>
      <w:r w:rsidR="003076A5">
        <w:rPr>
          <w:rFonts w:ascii="Calibri" w:eastAsia="Calibri" w:hAnsi="Calibri" w:cs="Times New Roman"/>
          <w:kern w:val="0"/>
          <w:lang w:eastAsia="en-GB"/>
          <w14:ligatures w14:val="none"/>
        </w:rPr>
        <w:t>(</w:t>
      </w:r>
      <w:r w:rsidR="004B7612">
        <w:rPr>
          <w:rFonts w:ascii="Calibri" w:eastAsia="Calibri" w:hAnsi="Calibri" w:cs="Times New Roman"/>
          <w:kern w:val="0"/>
          <w:lang w:eastAsia="en-GB"/>
          <w14:ligatures w14:val="none"/>
        </w:rPr>
        <w:t>Leeds Legends</w:t>
      </w:r>
      <w:r w:rsidR="003076A5">
        <w:rPr>
          <w:rFonts w:ascii="Calibri" w:eastAsia="Calibri" w:hAnsi="Calibri" w:cs="Times New Roman"/>
          <w:kern w:val="0"/>
          <w:lang w:eastAsia="en-GB"/>
          <w14:ligatures w14:val="none"/>
        </w:rPr>
        <w:t>)</w:t>
      </w:r>
      <w:r w:rsidR="00C920D2">
        <w:rPr>
          <w:rFonts w:ascii="Calibri" w:eastAsia="Calibri" w:hAnsi="Calibri" w:cs="Times New Roman"/>
          <w:kern w:val="0"/>
          <w:lang w:eastAsia="en-GB"/>
          <w14:ligatures w14:val="none"/>
        </w:rPr>
        <w:t xml:space="preserve"> d</w:t>
      </w:r>
      <w:r w:rsidR="004465E0">
        <w:rPr>
          <w:rFonts w:ascii="Calibri" w:eastAsia="Calibri" w:hAnsi="Calibri" w:cs="Times New Roman"/>
          <w:kern w:val="0"/>
          <w:lang w:eastAsia="en-GB"/>
          <w14:ligatures w14:val="none"/>
        </w:rPr>
        <w:t xml:space="preserve">o </w:t>
      </w:r>
      <w:r w:rsidR="00C920D2">
        <w:rPr>
          <w:rFonts w:ascii="Calibri" w:eastAsia="Calibri" w:hAnsi="Calibri" w:cs="Times New Roman"/>
          <w:kern w:val="0"/>
          <w:lang w:eastAsia="en-GB"/>
          <w14:ligatures w14:val="none"/>
        </w:rPr>
        <w:t xml:space="preserve">not have </w:t>
      </w:r>
      <w:r w:rsidR="006E4D6C">
        <w:rPr>
          <w:rFonts w:ascii="Calibri" w:eastAsia="Calibri" w:hAnsi="Calibri" w:cs="Times New Roman"/>
          <w:kern w:val="0"/>
          <w:lang w:eastAsia="en-GB"/>
          <w14:ligatures w14:val="none"/>
        </w:rPr>
        <w:t xml:space="preserve">toilet </w:t>
      </w:r>
      <w:r w:rsidR="00C90162">
        <w:rPr>
          <w:rFonts w:ascii="Calibri" w:eastAsia="Calibri" w:hAnsi="Calibri" w:cs="Times New Roman"/>
          <w:kern w:val="0"/>
          <w:lang w:eastAsia="en-GB"/>
          <w14:ligatures w14:val="none"/>
        </w:rPr>
        <w:t>or</w:t>
      </w:r>
      <w:r w:rsidR="006E4D6C">
        <w:rPr>
          <w:rFonts w:ascii="Calibri" w:eastAsia="Calibri" w:hAnsi="Calibri" w:cs="Times New Roman"/>
          <w:kern w:val="0"/>
          <w:lang w:eastAsia="en-GB"/>
          <w14:ligatures w14:val="none"/>
        </w:rPr>
        <w:t xml:space="preserve"> running water facilities </w:t>
      </w:r>
      <w:r w:rsidR="00DD5F5A">
        <w:rPr>
          <w:rFonts w:ascii="Calibri" w:eastAsia="Calibri" w:hAnsi="Calibri" w:cs="Times New Roman"/>
          <w:kern w:val="0"/>
          <w:lang w:eastAsia="en-GB"/>
          <w14:ligatures w14:val="none"/>
        </w:rPr>
        <w:t>at their courts</w:t>
      </w:r>
      <w:r w:rsidR="00C90162">
        <w:rPr>
          <w:rFonts w:ascii="Calibri" w:eastAsia="Calibri" w:hAnsi="Calibri" w:cs="Times New Roman"/>
          <w:kern w:val="0"/>
          <w:lang w:eastAsia="en-GB"/>
          <w14:ligatures w14:val="none"/>
        </w:rPr>
        <w:t xml:space="preserve">, </w:t>
      </w:r>
      <w:r w:rsidR="003076A5">
        <w:rPr>
          <w:rFonts w:ascii="Calibri" w:eastAsia="Calibri" w:hAnsi="Calibri" w:cs="Times New Roman"/>
          <w:kern w:val="0"/>
          <w:lang w:eastAsia="en-GB"/>
          <w14:ligatures w14:val="none"/>
        </w:rPr>
        <w:t xml:space="preserve">which </w:t>
      </w:r>
      <w:r w:rsidR="001A366D">
        <w:rPr>
          <w:rFonts w:ascii="Calibri" w:eastAsia="Calibri" w:hAnsi="Calibri" w:cs="Times New Roman"/>
          <w:kern w:val="0"/>
          <w:lang w:eastAsia="en-GB"/>
          <w14:ligatures w14:val="none"/>
        </w:rPr>
        <w:t>had not been clarified when the club joined the league</w:t>
      </w:r>
      <w:r w:rsidR="0023244B">
        <w:rPr>
          <w:rFonts w:ascii="Calibri" w:eastAsia="Calibri" w:hAnsi="Calibri" w:cs="Times New Roman"/>
          <w:kern w:val="0"/>
          <w:lang w:eastAsia="en-GB"/>
          <w14:ligatures w14:val="none"/>
        </w:rPr>
        <w:t xml:space="preserve">. </w:t>
      </w:r>
      <w:r w:rsidR="00142F7D">
        <w:rPr>
          <w:rFonts w:ascii="Calibri" w:eastAsia="Calibri" w:hAnsi="Calibri" w:cs="Times New Roman"/>
          <w:kern w:val="0"/>
          <w:lang w:eastAsia="en-GB"/>
          <w14:ligatures w14:val="none"/>
        </w:rPr>
        <w:t xml:space="preserve">This was </w:t>
      </w:r>
      <w:r w:rsidR="00200990">
        <w:rPr>
          <w:rFonts w:ascii="Calibri" w:eastAsia="Calibri" w:hAnsi="Calibri" w:cs="Times New Roman"/>
          <w:kern w:val="0"/>
          <w:lang w:eastAsia="en-GB"/>
          <w14:ligatures w14:val="none"/>
        </w:rPr>
        <w:t xml:space="preserve">later </w:t>
      </w:r>
      <w:r w:rsidR="00142F7D">
        <w:rPr>
          <w:rFonts w:ascii="Calibri" w:eastAsia="Calibri" w:hAnsi="Calibri" w:cs="Times New Roman"/>
          <w:kern w:val="0"/>
          <w:lang w:eastAsia="en-GB"/>
          <w14:ligatures w14:val="none"/>
        </w:rPr>
        <w:t xml:space="preserve">resolved </w:t>
      </w:r>
      <w:r w:rsidR="00FC53EB">
        <w:rPr>
          <w:rFonts w:ascii="Calibri" w:eastAsia="Calibri" w:hAnsi="Calibri" w:cs="Times New Roman"/>
          <w:kern w:val="0"/>
          <w:lang w:eastAsia="en-GB"/>
          <w14:ligatures w14:val="none"/>
        </w:rPr>
        <w:t xml:space="preserve">as Leeds Legends were able to play at the </w:t>
      </w:r>
      <w:r w:rsidR="00D35D3A">
        <w:rPr>
          <w:rFonts w:ascii="Calibri" w:eastAsia="Calibri" w:hAnsi="Calibri" w:cs="Times New Roman"/>
          <w:kern w:val="0"/>
          <w:lang w:eastAsia="en-GB"/>
          <w14:ligatures w14:val="none"/>
        </w:rPr>
        <w:t>Meanwood Park</w:t>
      </w:r>
      <w:r w:rsidR="00233028">
        <w:rPr>
          <w:rFonts w:ascii="Calibri" w:eastAsia="Calibri" w:hAnsi="Calibri" w:cs="Times New Roman"/>
          <w:kern w:val="0"/>
          <w:lang w:eastAsia="en-GB"/>
          <w14:ligatures w14:val="none"/>
        </w:rPr>
        <w:t xml:space="preserve"> courts</w:t>
      </w:r>
      <w:r w:rsidR="00FC53EB">
        <w:rPr>
          <w:rFonts w:ascii="Calibri" w:eastAsia="Calibri" w:hAnsi="Calibri" w:cs="Times New Roman"/>
          <w:kern w:val="0"/>
          <w:lang w:eastAsia="en-GB"/>
          <w14:ligatures w14:val="none"/>
        </w:rPr>
        <w:t xml:space="preserve">, where suitable facilities </w:t>
      </w:r>
      <w:r w:rsidR="00D01637">
        <w:rPr>
          <w:rFonts w:ascii="Calibri" w:eastAsia="Calibri" w:hAnsi="Calibri" w:cs="Times New Roman"/>
          <w:kern w:val="0"/>
          <w:lang w:eastAsia="en-GB"/>
          <w14:ligatures w14:val="none"/>
        </w:rPr>
        <w:t>are</w:t>
      </w:r>
      <w:r w:rsidR="00CC05ED">
        <w:rPr>
          <w:rFonts w:ascii="Calibri" w:eastAsia="Calibri" w:hAnsi="Calibri" w:cs="Times New Roman"/>
          <w:kern w:val="0"/>
          <w:lang w:eastAsia="en-GB"/>
          <w14:ligatures w14:val="none"/>
        </w:rPr>
        <w:t xml:space="preserve"> </w:t>
      </w:r>
      <w:r w:rsidR="00200990">
        <w:rPr>
          <w:rFonts w:ascii="Calibri" w:eastAsia="Calibri" w:hAnsi="Calibri" w:cs="Times New Roman"/>
          <w:kern w:val="0"/>
          <w:lang w:eastAsia="en-GB"/>
          <w14:ligatures w14:val="none"/>
        </w:rPr>
        <w:t>a</w:t>
      </w:r>
      <w:r w:rsidR="00CC05ED">
        <w:rPr>
          <w:rFonts w:ascii="Calibri" w:eastAsia="Calibri" w:hAnsi="Calibri" w:cs="Times New Roman"/>
          <w:kern w:val="0"/>
          <w:lang w:eastAsia="en-GB"/>
          <w14:ligatures w14:val="none"/>
        </w:rPr>
        <w:t>vailable</w:t>
      </w:r>
      <w:r w:rsidR="00233028">
        <w:rPr>
          <w:rFonts w:ascii="Calibri" w:eastAsia="Calibri" w:hAnsi="Calibri" w:cs="Times New Roman"/>
          <w:kern w:val="0"/>
          <w:lang w:eastAsia="en-GB"/>
          <w14:ligatures w14:val="none"/>
        </w:rPr>
        <w:t>.</w:t>
      </w:r>
    </w:p>
    <w:p w14:paraId="351B1A73" w14:textId="77777777" w:rsidR="002A3A1E" w:rsidRDefault="002A3A1E" w:rsidP="00AC2306">
      <w:pPr>
        <w:pBdr>
          <w:top w:val="nil"/>
          <w:left w:val="nil"/>
          <w:bottom w:val="nil"/>
          <w:right w:val="nil"/>
          <w:between w:val="nil"/>
        </w:pBdr>
        <w:spacing w:after="0" w:line="276" w:lineRule="auto"/>
        <w:ind w:left="720"/>
        <w:rPr>
          <w:rFonts w:ascii="Calibri" w:eastAsia="Calibri" w:hAnsi="Calibri" w:cs="Times New Roman"/>
          <w:kern w:val="0"/>
          <w:lang w:eastAsia="en-GB"/>
          <w14:ligatures w14:val="none"/>
        </w:rPr>
      </w:pPr>
    </w:p>
    <w:p w14:paraId="3705300C" w14:textId="6DC1846D" w:rsidR="000B5F81" w:rsidRDefault="00B03B4D" w:rsidP="00900D46">
      <w:pPr>
        <w:numPr>
          <w:ilvl w:val="0"/>
          <w:numId w:val="2"/>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Dave</w:t>
      </w:r>
      <w:r w:rsidR="00186C75">
        <w:rPr>
          <w:rFonts w:ascii="Calibri" w:eastAsia="Calibri" w:hAnsi="Calibri" w:cs="Times New Roman"/>
          <w:kern w:val="0"/>
          <w:lang w:eastAsia="en-GB"/>
          <w14:ligatures w14:val="none"/>
        </w:rPr>
        <w:t xml:space="preserve"> Robson </w:t>
      </w:r>
      <w:r w:rsidR="002277D0">
        <w:rPr>
          <w:rFonts w:ascii="Calibri" w:eastAsia="Calibri" w:hAnsi="Calibri" w:cs="Times New Roman"/>
          <w:kern w:val="0"/>
          <w:lang w:eastAsia="en-GB"/>
          <w14:ligatures w14:val="none"/>
        </w:rPr>
        <w:t xml:space="preserve">(Fixtures Coordinator) </w:t>
      </w:r>
      <w:r w:rsidR="00250427">
        <w:rPr>
          <w:rFonts w:ascii="Calibri" w:eastAsia="Calibri" w:hAnsi="Calibri" w:cs="Times New Roman"/>
          <w:kern w:val="0"/>
          <w:lang w:eastAsia="en-GB"/>
          <w14:ligatures w14:val="none"/>
        </w:rPr>
        <w:t xml:space="preserve">talked through </w:t>
      </w:r>
      <w:r w:rsidR="004675DC">
        <w:rPr>
          <w:rFonts w:ascii="Calibri" w:eastAsia="Calibri" w:hAnsi="Calibri" w:cs="Times New Roman"/>
          <w:kern w:val="0"/>
          <w:lang w:eastAsia="en-GB"/>
          <w14:ligatures w14:val="none"/>
        </w:rPr>
        <w:t xml:space="preserve">the following </w:t>
      </w:r>
      <w:r w:rsidR="002A3A1E">
        <w:rPr>
          <w:rFonts w:ascii="Calibri" w:eastAsia="Calibri" w:hAnsi="Calibri" w:cs="Times New Roman"/>
          <w:kern w:val="0"/>
          <w:lang w:eastAsia="en-GB"/>
          <w14:ligatures w14:val="none"/>
        </w:rPr>
        <w:t xml:space="preserve">report for the Men’s, Ladies and Medley </w:t>
      </w:r>
      <w:r w:rsidR="00EB6E1A">
        <w:rPr>
          <w:rFonts w:ascii="Calibri" w:eastAsia="Calibri" w:hAnsi="Calibri" w:cs="Times New Roman"/>
          <w:kern w:val="0"/>
          <w:lang w:eastAsia="en-GB"/>
          <w14:ligatures w14:val="none"/>
        </w:rPr>
        <w:t>leagues</w:t>
      </w:r>
      <w:r w:rsidR="000B5F81">
        <w:rPr>
          <w:rFonts w:ascii="Calibri" w:eastAsia="Calibri" w:hAnsi="Calibri" w:cs="Times New Roman"/>
          <w:kern w:val="0"/>
          <w:lang w:eastAsia="en-GB"/>
          <w14:ligatures w14:val="none"/>
        </w:rPr>
        <w:t>:</w:t>
      </w:r>
    </w:p>
    <w:p w14:paraId="0CA141DA" w14:textId="77777777" w:rsidR="000B5F81" w:rsidRPr="000B5F81" w:rsidRDefault="000B5F81" w:rsidP="000B5F81">
      <w:pPr>
        <w:pStyle w:val="Body"/>
        <w:jc w:val="both"/>
        <w:rPr>
          <w:rFonts w:ascii="Calibri" w:eastAsia="Calibri" w:hAnsi="Calibri" w:cs="Times New Roman"/>
          <w:i/>
          <w:iCs/>
          <w:color w:val="auto"/>
          <w:lang w:val="en-GB"/>
          <w14:textOutline w14:w="0" w14:cap="rnd" w14:cmpd="sng" w14:algn="ctr">
            <w14:noFill/>
            <w14:prstDash w14:val="solid"/>
            <w14:bevel/>
          </w14:textOutline>
        </w:rPr>
      </w:pPr>
      <w:r w:rsidRPr="000B5F81">
        <w:rPr>
          <w:rFonts w:ascii="Calibri" w:eastAsia="Calibri" w:hAnsi="Calibri" w:cs="Times New Roman"/>
          <w:i/>
          <w:iCs/>
          <w:color w:val="auto"/>
          <w:lang w:val="en-GB"/>
          <w14:textOutline w14:w="0" w14:cap="rnd" w14:cmpd="sng" w14:algn="ctr">
            <w14:noFill/>
            <w14:prstDash w14:val="solid"/>
            <w14:bevel/>
          </w14:textOutline>
        </w:rPr>
        <w:t xml:space="preserve">On behalf of Mike Triffitt and myself I’d like to give the Co-ordinators report for the Adult Summer Season. Special thanks to Mike for his considerable day to day involvement to ensure the results inputting is completed in an efficient and timely manner. </w:t>
      </w:r>
    </w:p>
    <w:p w14:paraId="216809C2" w14:textId="77777777" w:rsidR="000B5F81" w:rsidRPr="000B5F81" w:rsidRDefault="000B5F81" w:rsidP="000B5F81">
      <w:pPr>
        <w:pStyle w:val="Body"/>
        <w:rPr>
          <w:rFonts w:ascii="Calibri" w:eastAsia="Calibri" w:hAnsi="Calibri" w:cs="Times New Roman"/>
          <w:color w:val="auto"/>
          <w:lang w:val="en-GB"/>
          <w14:textOutline w14:w="0" w14:cap="rnd" w14:cmpd="sng" w14:algn="ctr">
            <w14:noFill/>
            <w14:prstDash w14:val="solid"/>
            <w14:bevel/>
          </w14:textOutline>
        </w:rPr>
      </w:pPr>
    </w:p>
    <w:p w14:paraId="2F4B2ED8" w14:textId="77777777" w:rsidR="000B5F81" w:rsidRPr="00041925" w:rsidRDefault="000B5F81" w:rsidP="000B5F81">
      <w:pPr>
        <w:pStyle w:val="Body"/>
        <w:rPr>
          <w:i/>
          <w:iCs/>
        </w:rPr>
      </w:pPr>
      <w:r w:rsidRPr="00041925">
        <w:rPr>
          <w:i/>
          <w:iCs/>
        </w:rPr>
        <w:t xml:space="preserve">First the </w:t>
      </w:r>
      <w:proofErr w:type="gramStart"/>
      <w:r w:rsidRPr="00041925">
        <w:rPr>
          <w:i/>
          <w:iCs/>
        </w:rPr>
        <w:t>stats;</w:t>
      </w:r>
      <w:proofErr w:type="gramEnd"/>
    </w:p>
    <w:p w14:paraId="7250E65D" w14:textId="77777777" w:rsidR="000B5F81" w:rsidRPr="00041925" w:rsidRDefault="000B5F81" w:rsidP="000B5F81">
      <w:pPr>
        <w:pStyle w:val="Body"/>
        <w:rPr>
          <w:i/>
          <w:iCs/>
        </w:rPr>
      </w:pPr>
    </w:p>
    <w:tbl>
      <w:tblPr>
        <w:tblW w:w="9555" w:type="dxa"/>
        <w:tblInd w:w="108" w:type="dxa"/>
        <w:tblBorders>
          <w:top w:val="single" w:sz="2" w:space="0" w:color="929292"/>
          <w:left w:val="single" w:sz="2" w:space="0" w:color="929292"/>
          <w:bottom w:val="single" w:sz="2" w:space="0" w:color="929292"/>
          <w:right w:val="single" w:sz="2" w:space="0" w:color="929292"/>
          <w:insideH w:val="single" w:sz="6" w:space="0" w:color="929292"/>
          <w:insideV w:val="single" w:sz="6" w:space="0" w:color="929292"/>
        </w:tblBorders>
        <w:tblLayout w:type="fixed"/>
        <w:tblLook w:val="04A0" w:firstRow="1" w:lastRow="0" w:firstColumn="1" w:lastColumn="0" w:noHBand="0" w:noVBand="1"/>
      </w:tblPr>
      <w:tblGrid>
        <w:gridCol w:w="1375"/>
        <w:gridCol w:w="1071"/>
        <w:gridCol w:w="1023"/>
        <w:gridCol w:w="1183"/>
        <w:gridCol w:w="1399"/>
        <w:gridCol w:w="983"/>
        <w:gridCol w:w="2521"/>
      </w:tblGrid>
      <w:tr w:rsidR="000B5F81" w:rsidRPr="00041925" w14:paraId="70032589" w14:textId="77777777">
        <w:trPr>
          <w:trHeight w:val="484"/>
        </w:trPr>
        <w:tc>
          <w:tcPr>
            <w:tcW w:w="1374" w:type="dxa"/>
            <w:tcBorders>
              <w:top w:val="single" w:sz="6" w:space="0" w:color="929292"/>
              <w:left w:val="single" w:sz="6" w:space="0" w:color="929292"/>
              <w:bottom w:val="single" w:sz="2" w:space="0" w:color="929292"/>
              <w:right w:val="single" w:sz="2" w:space="0" w:color="929292"/>
            </w:tcBorders>
            <w:tcMar>
              <w:top w:w="80" w:type="dxa"/>
              <w:left w:w="80" w:type="dxa"/>
              <w:bottom w:w="80" w:type="dxa"/>
              <w:right w:w="80" w:type="dxa"/>
            </w:tcMar>
          </w:tcPr>
          <w:p w14:paraId="24A26C15" w14:textId="77777777" w:rsidR="000B5F81" w:rsidRPr="00041925" w:rsidRDefault="000B5F81">
            <w:pPr>
              <w:rPr>
                <w:i/>
                <w:iCs/>
              </w:rPr>
            </w:pPr>
          </w:p>
        </w:tc>
        <w:tc>
          <w:tcPr>
            <w:tcW w:w="1070" w:type="dxa"/>
            <w:tcBorders>
              <w:top w:val="single" w:sz="6" w:space="0" w:color="929292"/>
              <w:left w:val="single" w:sz="2" w:space="0" w:color="929292"/>
              <w:bottom w:val="single" w:sz="2" w:space="0" w:color="929292"/>
              <w:right w:val="single" w:sz="2" w:space="0" w:color="929292"/>
            </w:tcBorders>
            <w:tcMar>
              <w:top w:w="80" w:type="dxa"/>
              <w:left w:w="80" w:type="dxa"/>
              <w:bottom w:w="80" w:type="dxa"/>
              <w:right w:w="80" w:type="dxa"/>
            </w:tcMar>
            <w:hideMark/>
          </w:tcPr>
          <w:p w14:paraId="0619237F" w14:textId="77777777" w:rsidR="000B5F81" w:rsidRPr="00041925" w:rsidRDefault="000B5F81">
            <w:pPr>
              <w:pStyle w:val="TableStyle2"/>
              <w:jc w:val="center"/>
              <w:rPr>
                <w:i/>
                <w:iCs/>
              </w:rPr>
            </w:pPr>
            <w:r w:rsidRPr="00041925">
              <w:rPr>
                <w:b/>
                <w:bCs/>
                <w:i/>
                <w:iCs/>
              </w:rPr>
              <w:t>Divisions</w:t>
            </w:r>
          </w:p>
        </w:tc>
        <w:tc>
          <w:tcPr>
            <w:tcW w:w="1022" w:type="dxa"/>
            <w:tcBorders>
              <w:top w:val="single" w:sz="6" w:space="0" w:color="929292"/>
              <w:left w:val="single" w:sz="2" w:space="0" w:color="929292"/>
              <w:bottom w:val="single" w:sz="2" w:space="0" w:color="929292"/>
              <w:right w:val="single" w:sz="2" w:space="0" w:color="929292"/>
            </w:tcBorders>
            <w:tcMar>
              <w:top w:w="80" w:type="dxa"/>
              <w:left w:w="80" w:type="dxa"/>
              <w:bottom w:w="80" w:type="dxa"/>
              <w:right w:w="80" w:type="dxa"/>
            </w:tcMar>
            <w:hideMark/>
          </w:tcPr>
          <w:p w14:paraId="0D7365A7" w14:textId="77777777" w:rsidR="000B5F81" w:rsidRPr="00041925" w:rsidRDefault="000B5F81">
            <w:pPr>
              <w:pStyle w:val="TableStyle2"/>
              <w:jc w:val="center"/>
              <w:rPr>
                <w:i/>
                <w:iCs/>
              </w:rPr>
            </w:pPr>
            <w:r w:rsidRPr="00041925">
              <w:rPr>
                <w:b/>
                <w:bCs/>
                <w:i/>
                <w:iCs/>
              </w:rPr>
              <w:t>Teams</w:t>
            </w:r>
          </w:p>
        </w:tc>
        <w:tc>
          <w:tcPr>
            <w:tcW w:w="1182" w:type="dxa"/>
            <w:tcBorders>
              <w:top w:val="single" w:sz="6" w:space="0" w:color="929292"/>
              <w:left w:val="single" w:sz="2" w:space="0" w:color="929292"/>
              <w:bottom w:val="single" w:sz="2" w:space="0" w:color="929292"/>
              <w:right w:val="single" w:sz="2" w:space="0" w:color="929292"/>
            </w:tcBorders>
            <w:tcMar>
              <w:top w:w="80" w:type="dxa"/>
              <w:left w:w="80" w:type="dxa"/>
              <w:bottom w:w="80" w:type="dxa"/>
              <w:right w:w="80" w:type="dxa"/>
            </w:tcMar>
            <w:hideMark/>
          </w:tcPr>
          <w:p w14:paraId="1F0F7915" w14:textId="77777777" w:rsidR="000B5F81" w:rsidRPr="00041925" w:rsidRDefault="000B5F81">
            <w:pPr>
              <w:pStyle w:val="TableStyle2"/>
              <w:jc w:val="center"/>
              <w:rPr>
                <w:i/>
                <w:iCs/>
              </w:rPr>
            </w:pPr>
            <w:r w:rsidRPr="00041925">
              <w:rPr>
                <w:b/>
                <w:bCs/>
                <w:i/>
                <w:iCs/>
              </w:rPr>
              <w:t>Matches Scheduled</w:t>
            </w:r>
          </w:p>
        </w:tc>
        <w:tc>
          <w:tcPr>
            <w:tcW w:w="1398" w:type="dxa"/>
            <w:tcBorders>
              <w:top w:val="single" w:sz="6" w:space="0" w:color="929292"/>
              <w:left w:val="single" w:sz="2" w:space="0" w:color="929292"/>
              <w:bottom w:val="single" w:sz="2" w:space="0" w:color="929292"/>
              <w:right w:val="single" w:sz="2" w:space="0" w:color="929292"/>
            </w:tcBorders>
            <w:tcMar>
              <w:top w:w="80" w:type="dxa"/>
              <w:left w:w="80" w:type="dxa"/>
              <w:bottom w:w="80" w:type="dxa"/>
              <w:right w:w="80" w:type="dxa"/>
            </w:tcMar>
            <w:hideMark/>
          </w:tcPr>
          <w:p w14:paraId="2FA4E40F" w14:textId="77777777" w:rsidR="000B5F81" w:rsidRPr="00041925" w:rsidRDefault="000B5F81">
            <w:pPr>
              <w:pStyle w:val="TableStyle2"/>
              <w:jc w:val="center"/>
              <w:rPr>
                <w:i/>
                <w:iCs/>
              </w:rPr>
            </w:pPr>
            <w:r w:rsidRPr="00041925">
              <w:rPr>
                <w:b/>
                <w:bCs/>
                <w:i/>
                <w:iCs/>
              </w:rPr>
              <w:t>Matches Played</w:t>
            </w:r>
          </w:p>
        </w:tc>
        <w:tc>
          <w:tcPr>
            <w:tcW w:w="982" w:type="dxa"/>
            <w:tcBorders>
              <w:top w:val="single" w:sz="6" w:space="0" w:color="929292"/>
              <w:left w:val="single" w:sz="2" w:space="0" w:color="929292"/>
              <w:bottom w:val="single" w:sz="2" w:space="0" w:color="929292"/>
              <w:right w:val="single" w:sz="2" w:space="0" w:color="929292"/>
            </w:tcBorders>
            <w:tcMar>
              <w:top w:w="80" w:type="dxa"/>
              <w:left w:w="80" w:type="dxa"/>
              <w:bottom w:w="80" w:type="dxa"/>
              <w:right w:w="80" w:type="dxa"/>
            </w:tcMar>
            <w:hideMark/>
          </w:tcPr>
          <w:p w14:paraId="63CDED96" w14:textId="77777777" w:rsidR="000B5F81" w:rsidRPr="00041925" w:rsidRDefault="000B5F81">
            <w:pPr>
              <w:pStyle w:val="TableStyle2"/>
              <w:jc w:val="center"/>
              <w:rPr>
                <w:i/>
                <w:iCs/>
              </w:rPr>
            </w:pPr>
            <w:r w:rsidRPr="00041925">
              <w:rPr>
                <w:b/>
                <w:bCs/>
                <w:i/>
                <w:iCs/>
              </w:rPr>
              <w:t>Forfeits</w:t>
            </w:r>
          </w:p>
        </w:tc>
        <w:tc>
          <w:tcPr>
            <w:tcW w:w="2519" w:type="dxa"/>
            <w:tcBorders>
              <w:top w:val="single" w:sz="6" w:space="0" w:color="929292"/>
              <w:left w:val="single" w:sz="2" w:space="0" w:color="929292"/>
              <w:bottom w:val="single" w:sz="2" w:space="0" w:color="929292"/>
              <w:right w:val="single" w:sz="6" w:space="0" w:color="929292"/>
            </w:tcBorders>
            <w:tcMar>
              <w:top w:w="80" w:type="dxa"/>
              <w:left w:w="80" w:type="dxa"/>
              <w:bottom w:w="80" w:type="dxa"/>
              <w:right w:w="80" w:type="dxa"/>
            </w:tcMar>
            <w:hideMark/>
          </w:tcPr>
          <w:p w14:paraId="6E208109" w14:textId="77777777" w:rsidR="000B5F81" w:rsidRPr="00041925" w:rsidRDefault="000B5F81">
            <w:pPr>
              <w:pStyle w:val="TableStyle2"/>
              <w:jc w:val="center"/>
              <w:rPr>
                <w:i/>
                <w:iCs/>
              </w:rPr>
            </w:pPr>
            <w:r w:rsidRPr="00041925">
              <w:rPr>
                <w:b/>
                <w:bCs/>
                <w:i/>
                <w:iCs/>
              </w:rPr>
              <w:t>Notes</w:t>
            </w:r>
          </w:p>
        </w:tc>
      </w:tr>
      <w:tr w:rsidR="000B5F81" w:rsidRPr="00041925" w14:paraId="7138AD4A" w14:textId="77777777">
        <w:trPr>
          <w:trHeight w:val="680"/>
        </w:trPr>
        <w:tc>
          <w:tcPr>
            <w:tcW w:w="1374" w:type="dxa"/>
            <w:tcBorders>
              <w:top w:val="single" w:sz="2" w:space="0" w:color="929292"/>
              <w:left w:val="single" w:sz="6" w:space="0" w:color="929292"/>
              <w:bottom w:val="single" w:sz="2" w:space="0" w:color="929292"/>
              <w:right w:val="single" w:sz="2" w:space="0" w:color="929292"/>
            </w:tcBorders>
            <w:shd w:val="clear" w:color="auto" w:fill="F4F9F8"/>
            <w:tcMar>
              <w:top w:w="80" w:type="dxa"/>
              <w:left w:w="80" w:type="dxa"/>
              <w:bottom w:w="80" w:type="dxa"/>
              <w:right w:w="80" w:type="dxa"/>
            </w:tcMar>
            <w:hideMark/>
          </w:tcPr>
          <w:p w14:paraId="43C3EEEE" w14:textId="77777777" w:rsidR="000B5F81" w:rsidRPr="00041925" w:rsidRDefault="000B5F81">
            <w:pPr>
              <w:pStyle w:val="TableStyle2"/>
              <w:rPr>
                <w:i/>
                <w:iCs/>
              </w:rPr>
            </w:pPr>
            <w:r w:rsidRPr="00041925">
              <w:rPr>
                <w:b/>
                <w:bCs/>
                <w:i/>
                <w:iCs/>
              </w:rPr>
              <w:t>Ladies</w:t>
            </w:r>
          </w:p>
        </w:tc>
        <w:tc>
          <w:tcPr>
            <w:tcW w:w="1070" w:type="dxa"/>
            <w:tcBorders>
              <w:top w:val="single" w:sz="2" w:space="0" w:color="929292"/>
              <w:left w:val="single" w:sz="2" w:space="0" w:color="929292"/>
              <w:bottom w:val="single" w:sz="2" w:space="0" w:color="929292"/>
              <w:right w:val="single" w:sz="2" w:space="0" w:color="929292"/>
            </w:tcBorders>
            <w:shd w:val="clear" w:color="auto" w:fill="F4F9F8"/>
            <w:tcMar>
              <w:top w:w="80" w:type="dxa"/>
              <w:left w:w="80" w:type="dxa"/>
              <w:bottom w:w="80" w:type="dxa"/>
              <w:right w:w="80" w:type="dxa"/>
            </w:tcMar>
            <w:hideMark/>
          </w:tcPr>
          <w:p w14:paraId="4EB20B88" w14:textId="77777777" w:rsidR="000B5F81" w:rsidRPr="00041925" w:rsidRDefault="000B5F81">
            <w:pPr>
              <w:pStyle w:val="TableStyle2"/>
              <w:jc w:val="center"/>
              <w:rPr>
                <w:i/>
                <w:iCs/>
              </w:rPr>
            </w:pPr>
            <w:r w:rsidRPr="00041925">
              <w:rPr>
                <w:i/>
                <w:iCs/>
              </w:rPr>
              <w:t>4</w:t>
            </w:r>
          </w:p>
        </w:tc>
        <w:tc>
          <w:tcPr>
            <w:tcW w:w="1022" w:type="dxa"/>
            <w:tcBorders>
              <w:top w:val="single" w:sz="2" w:space="0" w:color="929292"/>
              <w:left w:val="single" w:sz="2" w:space="0" w:color="929292"/>
              <w:bottom w:val="single" w:sz="2" w:space="0" w:color="929292"/>
              <w:right w:val="single" w:sz="2" w:space="0" w:color="929292"/>
            </w:tcBorders>
            <w:shd w:val="clear" w:color="auto" w:fill="F4F9F8"/>
            <w:tcMar>
              <w:top w:w="80" w:type="dxa"/>
              <w:left w:w="80" w:type="dxa"/>
              <w:bottom w:w="80" w:type="dxa"/>
              <w:right w:w="80" w:type="dxa"/>
            </w:tcMar>
            <w:hideMark/>
          </w:tcPr>
          <w:p w14:paraId="1F714FE7" w14:textId="77777777" w:rsidR="000B5F81" w:rsidRPr="00041925" w:rsidRDefault="000B5F81">
            <w:pPr>
              <w:pStyle w:val="TableStyle2"/>
              <w:jc w:val="center"/>
              <w:rPr>
                <w:i/>
                <w:iCs/>
              </w:rPr>
            </w:pPr>
            <w:r w:rsidRPr="00041925">
              <w:rPr>
                <w:i/>
                <w:iCs/>
              </w:rPr>
              <w:t>27*</w:t>
            </w:r>
          </w:p>
        </w:tc>
        <w:tc>
          <w:tcPr>
            <w:tcW w:w="1182" w:type="dxa"/>
            <w:tcBorders>
              <w:top w:val="single" w:sz="2" w:space="0" w:color="929292"/>
              <w:left w:val="single" w:sz="2" w:space="0" w:color="929292"/>
              <w:bottom w:val="single" w:sz="2" w:space="0" w:color="929292"/>
              <w:right w:val="single" w:sz="2" w:space="0" w:color="929292"/>
            </w:tcBorders>
            <w:shd w:val="clear" w:color="auto" w:fill="F4F9F8"/>
            <w:tcMar>
              <w:top w:w="80" w:type="dxa"/>
              <w:left w:w="80" w:type="dxa"/>
              <w:bottom w:w="80" w:type="dxa"/>
              <w:right w:w="80" w:type="dxa"/>
            </w:tcMar>
            <w:hideMark/>
          </w:tcPr>
          <w:p w14:paraId="59130F2F" w14:textId="77777777" w:rsidR="000B5F81" w:rsidRPr="00041925" w:rsidRDefault="000B5F81">
            <w:pPr>
              <w:pStyle w:val="TableStyle2"/>
              <w:jc w:val="center"/>
              <w:rPr>
                <w:i/>
                <w:iCs/>
              </w:rPr>
            </w:pPr>
            <w:r w:rsidRPr="00041925">
              <w:rPr>
                <w:i/>
                <w:iCs/>
              </w:rPr>
              <w:t>158</w:t>
            </w:r>
          </w:p>
        </w:tc>
        <w:tc>
          <w:tcPr>
            <w:tcW w:w="1398" w:type="dxa"/>
            <w:tcBorders>
              <w:top w:val="single" w:sz="2" w:space="0" w:color="929292"/>
              <w:left w:val="single" w:sz="2" w:space="0" w:color="929292"/>
              <w:bottom w:val="single" w:sz="2" w:space="0" w:color="929292"/>
              <w:right w:val="single" w:sz="2" w:space="0" w:color="929292"/>
            </w:tcBorders>
            <w:shd w:val="clear" w:color="auto" w:fill="F4F9F8"/>
            <w:tcMar>
              <w:top w:w="80" w:type="dxa"/>
              <w:left w:w="80" w:type="dxa"/>
              <w:bottom w:w="80" w:type="dxa"/>
              <w:right w:w="80" w:type="dxa"/>
            </w:tcMar>
            <w:hideMark/>
          </w:tcPr>
          <w:p w14:paraId="4B3A55BD" w14:textId="77777777" w:rsidR="000B5F81" w:rsidRPr="00041925" w:rsidRDefault="000B5F81">
            <w:pPr>
              <w:pStyle w:val="TableStyle2"/>
              <w:jc w:val="center"/>
              <w:rPr>
                <w:i/>
                <w:iCs/>
              </w:rPr>
            </w:pPr>
            <w:r w:rsidRPr="00041925">
              <w:rPr>
                <w:i/>
                <w:iCs/>
              </w:rPr>
              <w:t>157</w:t>
            </w:r>
          </w:p>
        </w:tc>
        <w:tc>
          <w:tcPr>
            <w:tcW w:w="982" w:type="dxa"/>
            <w:tcBorders>
              <w:top w:val="single" w:sz="2" w:space="0" w:color="929292"/>
              <w:left w:val="single" w:sz="2" w:space="0" w:color="929292"/>
              <w:bottom w:val="single" w:sz="2" w:space="0" w:color="929292"/>
              <w:right w:val="single" w:sz="2" w:space="0" w:color="929292"/>
            </w:tcBorders>
            <w:shd w:val="clear" w:color="auto" w:fill="F4F9F8"/>
            <w:tcMar>
              <w:top w:w="80" w:type="dxa"/>
              <w:left w:w="80" w:type="dxa"/>
              <w:bottom w:w="80" w:type="dxa"/>
              <w:right w:w="80" w:type="dxa"/>
            </w:tcMar>
            <w:hideMark/>
          </w:tcPr>
          <w:p w14:paraId="17F8216F" w14:textId="77777777" w:rsidR="000B5F81" w:rsidRPr="00041925" w:rsidRDefault="000B5F81">
            <w:pPr>
              <w:pStyle w:val="TableStyle2"/>
              <w:jc w:val="center"/>
              <w:rPr>
                <w:i/>
                <w:iCs/>
              </w:rPr>
            </w:pPr>
            <w:r w:rsidRPr="00041925">
              <w:rPr>
                <w:i/>
                <w:iCs/>
              </w:rPr>
              <w:t>1</w:t>
            </w:r>
          </w:p>
        </w:tc>
        <w:tc>
          <w:tcPr>
            <w:tcW w:w="2519" w:type="dxa"/>
            <w:tcBorders>
              <w:top w:val="single" w:sz="2" w:space="0" w:color="929292"/>
              <w:left w:val="single" w:sz="2" w:space="0" w:color="929292"/>
              <w:bottom w:val="single" w:sz="2" w:space="0" w:color="929292"/>
              <w:right w:val="single" w:sz="6" w:space="0" w:color="929292"/>
            </w:tcBorders>
            <w:shd w:val="clear" w:color="auto" w:fill="F4F9F8"/>
            <w:tcMar>
              <w:top w:w="80" w:type="dxa"/>
              <w:left w:w="80" w:type="dxa"/>
              <w:bottom w:w="80" w:type="dxa"/>
              <w:right w:w="80" w:type="dxa"/>
            </w:tcMar>
            <w:hideMark/>
          </w:tcPr>
          <w:p w14:paraId="252756C6" w14:textId="77777777" w:rsidR="000B5F81" w:rsidRPr="00041925" w:rsidRDefault="000B5F81">
            <w:pPr>
              <w:pStyle w:val="TableStyle2"/>
              <w:jc w:val="center"/>
              <w:rPr>
                <w:i/>
                <w:iCs/>
              </w:rPr>
            </w:pPr>
            <w:r w:rsidRPr="00041925">
              <w:rPr>
                <w:i/>
                <w:iCs/>
              </w:rPr>
              <w:t xml:space="preserve">* </w:t>
            </w:r>
            <w:r w:rsidRPr="00041925">
              <w:rPr>
                <w:i/>
                <w:iCs/>
                <w:sz w:val="18"/>
                <w:szCs w:val="18"/>
                <w:lang w:val="en-US"/>
              </w:rPr>
              <w:t xml:space="preserve">Armley dropped out of Division 2 </w:t>
            </w:r>
            <w:proofErr w:type="spellStart"/>
            <w:r w:rsidRPr="00041925">
              <w:rPr>
                <w:i/>
                <w:iCs/>
                <w:sz w:val="18"/>
                <w:szCs w:val="18"/>
                <w:lang w:val="en-US"/>
              </w:rPr>
              <w:t>mid season</w:t>
            </w:r>
            <w:proofErr w:type="spellEnd"/>
            <w:r w:rsidRPr="00041925">
              <w:rPr>
                <w:i/>
                <w:iCs/>
                <w:sz w:val="18"/>
                <w:szCs w:val="18"/>
                <w:lang w:val="en-US"/>
              </w:rPr>
              <w:t xml:space="preserve"> and all matches were removed</w:t>
            </w:r>
          </w:p>
        </w:tc>
      </w:tr>
      <w:tr w:rsidR="000B5F81" w:rsidRPr="00041925" w14:paraId="5BB55047" w14:textId="77777777">
        <w:trPr>
          <w:trHeight w:val="293"/>
        </w:trPr>
        <w:tc>
          <w:tcPr>
            <w:tcW w:w="1374" w:type="dxa"/>
            <w:tcBorders>
              <w:top w:val="single" w:sz="2" w:space="0" w:color="929292"/>
              <w:left w:val="single" w:sz="6" w:space="0" w:color="929292"/>
              <w:bottom w:val="single" w:sz="2" w:space="0" w:color="929292"/>
              <w:right w:val="single" w:sz="2" w:space="0" w:color="929292"/>
            </w:tcBorders>
            <w:tcMar>
              <w:top w:w="80" w:type="dxa"/>
              <w:left w:w="80" w:type="dxa"/>
              <w:bottom w:w="80" w:type="dxa"/>
              <w:right w:w="80" w:type="dxa"/>
            </w:tcMar>
            <w:hideMark/>
          </w:tcPr>
          <w:p w14:paraId="265CD50A" w14:textId="77777777" w:rsidR="000B5F81" w:rsidRPr="00041925" w:rsidRDefault="000B5F81">
            <w:pPr>
              <w:pStyle w:val="TableStyle2"/>
              <w:rPr>
                <w:i/>
                <w:iCs/>
              </w:rPr>
            </w:pPr>
            <w:proofErr w:type="spellStart"/>
            <w:r w:rsidRPr="00041925">
              <w:rPr>
                <w:b/>
                <w:bCs/>
                <w:i/>
                <w:iCs/>
              </w:rPr>
              <w:t>Mens</w:t>
            </w:r>
            <w:proofErr w:type="spellEnd"/>
          </w:p>
        </w:tc>
        <w:tc>
          <w:tcPr>
            <w:tcW w:w="1070" w:type="dxa"/>
            <w:tcBorders>
              <w:top w:val="single" w:sz="2" w:space="0" w:color="929292"/>
              <w:left w:val="single" w:sz="2" w:space="0" w:color="929292"/>
              <w:bottom w:val="single" w:sz="2" w:space="0" w:color="929292"/>
              <w:right w:val="single" w:sz="2" w:space="0" w:color="929292"/>
            </w:tcBorders>
            <w:tcMar>
              <w:top w:w="80" w:type="dxa"/>
              <w:left w:w="80" w:type="dxa"/>
              <w:bottom w:w="80" w:type="dxa"/>
              <w:right w:w="80" w:type="dxa"/>
            </w:tcMar>
            <w:hideMark/>
          </w:tcPr>
          <w:p w14:paraId="52659C80" w14:textId="77777777" w:rsidR="000B5F81" w:rsidRPr="00041925" w:rsidRDefault="000B5F81">
            <w:pPr>
              <w:pStyle w:val="TableStyle2"/>
              <w:jc w:val="center"/>
              <w:rPr>
                <w:i/>
                <w:iCs/>
              </w:rPr>
            </w:pPr>
            <w:r w:rsidRPr="00041925">
              <w:rPr>
                <w:i/>
                <w:iCs/>
              </w:rPr>
              <w:t>8</w:t>
            </w:r>
          </w:p>
        </w:tc>
        <w:tc>
          <w:tcPr>
            <w:tcW w:w="1022" w:type="dxa"/>
            <w:tcBorders>
              <w:top w:val="single" w:sz="2" w:space="0" w:color="929292"/>
              <w:left w:val="single" w:sz="2" w:space="0" w:color="929292"/>
              <w:bottom w:val="single" w:sz="2" w:space="0" w:color="929292"/>
              <w:right w:val="single" w:sz="2" w:space="0" w:color="929292"/>
            </w:tcBorders>
            <w:tcMar>
              <w:top w:w="80" w:type="dxa"/>
              <w:left w:w="80" w:type="dxa"/>
              <w:bottom w:w="80" w:type="dxa"/>
              <w:right w:w="80" w:type="dxa"/>
            </w:tcMar>
            <w:hideMark/>
          </w:tcPr>
          <w:p w14:paraId="1F31B95D" w14:textId="77777777" w:rsidR="000B5F81" w:rsidRPr="00041925" w:rsidRDefault="000B5F81">
            <w:pPr>
              <w:pStyle w:val="TableStyle2"/>
              <w:jc w:val="center"/>
              <w:rPr>
                <w:i/>
                <w:iCs/>
              </w:rPr>
            </w:pPr>
            <w:r w:rsidRPr="00041925">
              <w:rPr>
                <w:i/>
                <w:iCs/>
              </w:rPr>
              <w:t>55</w:t>
            </w:r>
          </w:p>
        </w:tc>
        <w:tc>
          <w:tcPr>
            <w:tcW w:w="1182" w:type="dxa"/>
            <w:tcBorders>
              <w:top w:val="single" w:sz="2" w:space="0" w:color="929292"/>
              <w:left w:val="single" w:sz="2" w:space="0" w:color="929292"/>
              <w:bottom w:val="single" w:sz="2" w:space="0" w:color="929292"/>
              <w:right w:val="single" w:sz="2" w:space="0" w:color="929292"/>
            </w:tcBorders>
            <w:tcMar>
              <w:top w:w="80" w:type="dxa"/>
              <w:left w:w="80" w:type="dxa"/>
              <w:bottom w:w="80" w:type="dxa"/>
              <w:right w:w="80" w:type="dxa"/>
            </w:tcMar>
            <w:hideMark/>
          </w:tcPr>
          <w:p w14:paraId="51A0D69D" w14:textId="77777777" w:rsidR="000B5F81" w:rsidRPr="00041925" w:rsidRDefault="000B5F81">
            <w:pPr>
              <w:pStyle w:val="TableStyle2"/>
              <w:jc w:val="center"/>
              <w:rPr>
                <w:i/>
                <w:iCs/>
              </w:rPr>
            </w:pPr>
            <w:r w:rsidRPr="00041925">
              <w:rPr>
                <w:i/>
                <w:iCs/>
              </w:rPr>
              <w:t>324</w:t>
            </w:r>
          </w:p>
        </w:tc>
        <w:tc>
          <w:tcPr>
            <w:tcW w:w="1398" w:type="dxa"/>
            <w:tcBorders>
              <w:top w:val="single" w:sz="2" w:space="0" w:color="929292"/>
              <w:left w:val="single" w:sz="2" w:space="0" w:color="929292"/>
              <w:bottom w:val="single" w:sz="2" w:space="0" w:color="929292"/>
              <w:right w:val="single" w:sz="2" w:space="0" w:color="929292"/>
            </w:tcBorders>
            <w:tcMar>
              <w:top w:w="80" w:type="dxa"/>
              <w:left w:w="80" w:type="dxa"/>
              <w:bottom w:w="80" w:type="dxa"/>
              <w:right w:w="80" w:type="dxa"/>
            </w:tcMar>
            <w:hideMark/>
          </w:tcPr>
          <w:p w14:paraId="225616DC" w14:textId="77777777" w:rsidR="000B5F81" w:rsidRPr="00041925" w:rsidRDefault="000B5F81">
            <w:pPr>
              <w:pStyle w:val="TableStyle2"/>
              <w:jc w:val="center"/>
              <w:rPr>
                <w:i/>
                <w:iCs/>
              </w:rPr>
            </w:pPr>
            <w:r w:rsidRPr="00041925">
              <w:rPr>
                <w:i/>
                <w:iCs/>
              </w:rPr>
              <w:t>309</w:t>
            </w:r>
          </w:p>
        </w:tc>
        <w:tc>
          <w:tcPr>
            <w:tcW w:w="982" w:type="dxa"/>
            <w:tcBorders>
              <w:top w:val="single" w:sz="2" w:space="0" w:color="929292"/>
              <w:left w:val="single" w:sz="2" w:space="0" w:color="929292"/>
              <w:bottom w:val="single" w:sz="2" w:space="0" w:color="929292"/>
              <w:right w:val="single" w:sz="2" w:space="0" w:color="929292"/>
            </w:tcBorders>
            <w:tcMar>
              <w:top w:w="80" w:type="dxa"/>
              <w:left w:w="80" w:type="dxa"/>
              <w:bottom w:w="80" w:type="dxa"/>
              <w:right w:w="80" w:type="dxa"/>
            </w:tcMar>
            <w:hideMark/>
          </w:tcPr>
          <w:p w14:paraId="5BB7B6E2" w14:textId="77777777" w:rsidR="000B5F81" w:rsidRPr="00041925" w:rsidRDefault="000B5F81">
            <w:pPr>
              <w:pStyle w:val="TableStyle2"/>
              <w:jc w:val="center"/>
              <w:rPr>
                <w:i/>
                <w:iCs/>
              </w:rPr>
            </w:pPr>
            <w:r w:rsidRPr="00041925">
              <w:rPr>
                <w:i/>
                <w:iCs/>
              </w:rPr>
              <w:t>15</w:t>
            </w:r>
          </w:p>
        </w:tc>
        <w:tc>
          <w:tcPr>
            <w:tcW w:w="2519" w:type="dxa"/>
            <w:tcBorders>
              <w:top w:val="single" w:sz="2" w:space="0" w:color="929292"/>
              <w:left w:val="single" w:sz="2" w:space="0" w:color="929292"/>
              <w:bottom w:val="single" w:sz="2" w:space="0" w:color="929292"/>
              <w:right w:val="single" w:sz="6" w:space="0" w:color="929292"/>
            </w:tcBorders>
            <w:tcMar>
              <w:top w:w="80" w:type="dxa"/>
              <w:left w:w="80" w:type="dxa"/>
              <w:bottom w:w="80" w:type="dxa"/>
              <w:right w:w="80" w:type="dxa"/>
            </w:tcMar>
          </w:tcPr>
          <w:p w14:paraId="31EFE873" w14:textId="77777777" w:rsidR="000B5F81" w:rsidRPr="00041925" w:rsidRDefault="000B5F81">
            <w:pPr>
              <w:rPr>
                <w:i/>
                <w:iCs/>
              </w:rPr>
            </w:pPr>
          </w:p>
        </w:tc>
      </w:tr>
      <w:tr w:rsidR="000B5F81" w:rsidRPr="00041925" w14:paraId="6CAFDB83" w14:textId="77777777">
        <w:trPr>
          <w:trHeight w:val="685"/>
        </w:trPr>
        <w:tc>
          <w:tcPr>
            <w:tcW w:w="1374" w:type="dxa"/>
            <w:tcBorders>
              <w:top w:val="single" w:sz="2" w:space="0" w:color="929292"/>
              <w:left w:val="single" w:sz="6" w:space="0" w:color="929292"/>
              <w:bottom w:val="single" w:sz="6" w:space="0" w:color="929292"/>
              <w:right w:val="single" w:sz="2" w:space="0" w:color="929292"/>
            </w:tcBorders>
            <w:shd w:val="clear" w:color="auto" w:fill="F4F9F8"/>
            <w:tcMar>
              <w:top w:w="80" w:type="dxa"/>
              <w:left w:w="80" w:type="dxa"/>
              <w:bottom w:w="80" w:type="dxa"/>
              <w:right w:w="80" w:type="dxa"/>
            </w:tcMar>
            <w:hideMark/>
          </w:tcPr>
          <w:p w14:paraId="55D59F17" w14:textId="77777777" w:rsidR="000B5F81" w:rsidRPr="00041925" w:rsidRDefault="000B5F81">
            <w:pPr>
              <w:pStyle w:val="TableStyle2"/>
              <w:rPr>
                <w:i/>
                <w:iCs/>
              </w:rPr>
            </w:pPr>
            <w:r w:rsidRPr="00041925">
              <w:rPr>
                <w:b/>
                <w:bCs/>
                <w:i/>
                <w:iCs/>
              </w:rPr>
              <w:t>Medley</w:t>
            </w:r>
          </w:p>
        </w:tc>
        <w:tc>
          <w:tcPr>
            <w:tcW w:w="1070" w:type="dxa"/>
            <w:tcBorders>
              <w:top w:val="single" w:sz="2" w:space="0" w:color="929292"/>
              <w:left w:val="single" w:sz="2" w:space="0" w:color="929292"/>
              <w:bottom w:val="single" w:sz="6" w:space="0" w:color="929292"/>
              <w:right w:val="single" w:sz="2" w:space="0" w:color="929292"/>
            </w:tcBorders>
            <w:shd w:val="clear" w:color="auto" w:fill="F4F9F8"/>
            <w:tcMar>
              <w:top w:w="80" w:type="dxa"/>
              <w:left w:w="80" w:type="dxa"/>
              <w:bottom w:w="80" w:type="dxa"/>
              <w:right w:w="80" w:type="dxa"/>
            </w:tcMar>
            <w:hideMark/>
          </w:tcPr>
          <w:p w14:paraId="7F451363" w14:textId="77777777" w:rsidR="000B5F81" w:rsidRPr="00041925" w:rsidRDefault="000B5F81">
            <w:pPr>
              <w:pStyle w:val="TableStyle2"/>
              <w:jc w:val="center"/>
              <w:rPr>
                <w:i/>
                <w:iCs/>
              </w:rPr>
            </w:pPr>
            <w:r w:rsidRPr="00041925">
              <w:rPr>
                <w:i/>
                <w:iCs/>
              </w:rPr>
              <w:t>2</w:t>
            </w:r>
          </w:p>
        </w:tc>
        <w:tc>
          <w:tcPr>
            <w:tcW w:w="1022" w:type="dxa"/>
            <w:tcBorders>
              <w:top w:val="single" w:sz="2" w:space="0" w:color="929292"/>
              <w:left w:val="single" w:sz="2" w:space="0" w:color="929292"/>
              <w:bottom w:val="single" w:sz="6" w:space="0" w:color="929292"/>
              <w:right w:val="single" w:sz="2" w:space="0" w:color="929292"/>
            </w:tcBorders>
            <w:shd w:val="clear" w:color="auto" w:fill="F4F9F8"/>
            <w:tcMar>
              <w:top w:w="80" w:type="dxa"/>
              <w:left w:w="80" w:type="dxa"/>
              <w:bottom w:w="80" w:type="dxa"/>
              <w:right w:w="80" w:type="dxa"/>
            </w:tcMar>
            <w:hideMark/>
          </w:tcPr>
          <w:p w14:paraId="1805BB99" w14:textId="77777777" w:rsidR="000B5F81" w:rsidRPr="00041925" w:rsidRDefault="000B5F81">
            <w:pPr>
              <w:pStyle w:val="TableStyle2"/>
              <w:jc w:val="center"/>
              <w:rPr>
                <w:i/>
                <w:iCs/>
              </w:rPr>
            </w:pPr>
            <w:r w:rsidRPr="00041925">
              <w:rPr>
                <w:i/>
                <w:iCs/>
              </w:rPr>
              <w:t>12**</w:t>
            </w:r>
          </w:p>
        </w:tc>
        <w:tc>
          <w:tcPr>
            <w:tcW w:w="1182" w:type="dxa"/>
            <w:tcBorders>
              <w:top w:val="single" w:sz="2" w:space="0" w:color="929292"/>
              <w:left w:val="single" w:sz="2" w:space="0" w:color="929292"/>
              <w:bottom w:val="single" w:sz="6" w:space="0" w:color="929292"/>
              <w:right w:val="single" w:sz="2" w:space="0" w:color="929292"/>
            </w:tcBorders>
            <w:shd w:val="clear" w:color="auto" w:fill="F4F9F8"/>
            <w:tcMar>
              <w:top w:w="80" w:type="dxa"/>
              <w:left w:w="80" w:type="dxa"/>
              <w:bottom w:w="80" w:type="dxa"/>
              <w:right w:w="80" w:type="dxa"/>
            </w:tcMar>
            <w:hideMark/>
          </w:tcPr>
          <w:p w14:paraId="2EFA8F29" w14:textId="77777777" w:rsidR="000B5F81" w:rsidRPr="00041925" w:rsidRDefault="000B5F81">
            <w:pPr>
              <w:pStyle w:val="TableStyle2"/>
              <w:jc w:val="center"/>
              <w:rPr>
                <w:i/>
                <w:iCs/>
              </w:rPr>
            </w:pPr>
            <w:r w:rsidRPr="00041925">
              <w:rPr>
                <w:i/>
                <w:iCs/>
              </w:rPr>
              <w:t>62</w:t>
            </w:r>
          </w:p>
        </w:tc>
        <w:tc>
          <w:tcPr>
            <w:tcW w:w="1398" w:type="dxa"/>
            <w:tcBorders>
              <w:top w:val="single" w:sz="2" w:space="0" w:color="929292"/>
              <w:left w:val="single" w:sz="2" w:space="0" w:color="929292"/>
              <w:bottom w:val="single" w:sz="6" w:space="0" w:color="929292"/>
              <w:right w:val="single" w:sz="2" w:space="0" w:color="929292"/>
            </w:tcBorders>
            <w:shd w:val="clear" w:color="auto" w:fill="F4F9F8"/>
            <w:tcMar>
              <w:top w:w="80" w:type="dxa"/>
              <w:left w:w="80" w:type="dxa"/>
              <w:bottom w:w="80" w:type="dxa"/>
              <w:right w:w="80" w:type="dxa"/>
            </w:tcMar>
            <w:hideMark/>
          </w:tcPr>
          <w:p w14:paraId="5D52E2AC" w14:textId="77777777" w:rsidR="000B5F81" w:rsidRPr="00041925" w:rsidRDefault="000B5F81">
            <w:pPr>
              <w:pStyle w:val="TableStyle2"/>
              <w:jc w:val="center"/>
              <w:rPr>
                <w:i/>
                <w:iCs/>
              </w:rPr>
            </w:pPr>
            <w:r w:rsidRPr="00041925">
              <w:rPr>
                <w:i/>
                <w:iCs/>
              </w:rPr>
              <w:t>62</w:t>
            </w:r>
          </w:p>
        </w:tc>
        <w:tc>
          <w:tcPr>
            <w:tcW w:w="982" w:type="dxa"/>
            <w:tcBorders>
              <w:top w:val="single" w:sz="2" w:space="0" w:color="929292"/>
              <w:left w:val="single" w:sz="2" w:space="0" w:color="929292"/>
              <w:bottom w:val="single" w:sz="6" w:space="0" w:color="929292"/>
              <w:right w:val="single" w:sz="2" w:space="0" w:color="929292"/>
            </w:tcBorders>
            <w:shd w:val="clear" w:color="auto" w:fill="F4F9F8"/>
            <w:tcMar>
              <w:top w:w="80" w:type="dxa"/>
              <w:left w:w="80" w:type="dxa"/>
              <w:bottom w:w="80" w:type="dxa"/>
              <w:right w:w="80" w:type="dxa"/>
            </w:tcMar>
            <w:hideMark/>
          </w:tcPr>
          <w:p w14:paraId="4FCEC4F6" w14:textId="77777777" w:rsidR="000B5F81" w:rsidRPr="00041925" w:rsidRDefault="000B5F81">
            <w:pPr>
              <w:pStyle w:val="TableStyle2"/>
              <w:jc w:val="center"/>
              <w:rPr>
                <w:i/>
                <w:iCs/>
              </w:rPr>
            </w:pPr>
            <w:r w:rsidRPr="00041925">
              <w:rPr>
                <w:i/>
                <w:iCs/>
              </w:rPr>
              <w:t>0</w:t>
            </w:r>
          </w:p>
        </w:tc>
        <w:tc>
          <w:tcPr>
            <w:tcW w:w="2519" w:type="dxa"/>
            <w:tcBorders>
              <w:top w:val="single" w:sz="2" w:space="0" w:color="929292"/>
              <w:left w:val="single" w:sz="2" w:space="0" w:color="929292"/>
              <w:bottom w:val="single" w:sz="6" w:space="0" w:color="929292"/>
              <w:right w:val="single" w:sz="6" w:space="0" w:color="929292"/>
            </w:tcBorders>
            <w:shd w:val="clear" w:color="auto" w:fill="F4F9F8"/>
            <w:tcMar>
              <w:top w:w="80" w:type="dxa"/>
              <w:left w:w="80" w:type="dxa"/>
              <w:bottom w:w="80" w:type="dxa"/>
              <w:right w:w="80" w:type="dxa"/>
            </w:tcMar>
            <w:hideMark/>
          </w:tcPr>
          <w:p w14:paraId="4A670176" w14:textId="77777777" w:rsidR="000B5F81" w:rsidRPr="00041925" w:rsidRDefault="000B5F81">
            <w:pPr>
              <w:pStyle w:val="TableStyle2"/>
              <w:jc w:val="center"/>
              <w:rPr>
                <w:i/>
                <w:iCs/>
              </w:rPr>
            </w:pPr>
            <w:r w:rsidRPr="00041925">
              <w:rPr>
                <w:i/>
                <w:iCs/>
              </w:rPr>
              <w:t>*</w:t>
            </w:r>
            <w:r w:rsidRPr="00041925">
              <w:rPr>
                <w:i/>
                <w:iCs/>
                <w:lang w:val="en-US"/>
              </w:rPr>
              <w:t xml:space="preserve">* </w:t>
            </w:r>
            <w:r w:rsidRPr="00041925">
              <w:rPr>
                <w:i/>
                <w:iCs/>
                <w:sz w:val="18"/>
                <w:szCs w:val="18"/>
                <w:lang w:val="en-US"/>
              </w:rPr>
              <w:t xml:space="preserve">Armley dropped out of Division 1 </w:t>
            </w:r>
            <w:proofErr w:type="spellStart"/>
            <w:r w:rsidRPr="00041925">
              <w:rPr>
                <w:i/>
                <w:iCs/>
                <w:sz w:val="18"/>
                <w:szCs w:val="18"/>
                <w:lang w:val="en-US"/>
              </w:rPr>
              <w:t>mid season</w:t>
            </w:r>
            <w:proofErr w:type="spellEnd"/>
            <w:r w:rsidRPr="00041925">
              <w:rPr>
                <w:i/>
                <w:iCs/>
                <w:sz w:val="18"/>
                <w:szCs w:val="18"/>
                <w:lang w:val="en-US"/>
              </w:rPr>
              <w:t xml:space="preserve"> and all matches were removed</w:t>
            </w:r>
          </w:p>
        </w:tc>
      </w:tr>
    </w:tbl>
    <w:p w14:paraId="31853404" w14:textId="77777777" w:rsidR="000B5F81" w:rsidRDefault="000B5F81" w:rsidP="000B5F81">
      <w:pPr>
        <w:pStyle w:val="Body"/>
      </w:pPr>
    </w:p>
    <w:p w14:paraId="5E294801" w14:textId="77777777" w:rsidR="000B5F81" w:rsidRDefault="000B5F81" w:rsidP="000B5F81">
      <w:pPr>
        <w:pStyle w:val="Body"/>
      </w:pPr>
    </w:p>
    <w:p w14:paraId="70BC444C" w14:textId="77777777" w:rsidR="000B5F81" w:rsidRPr="00AE5BB6" w:rsidRDefault="000B5F81" w:rsidP="000B5F81">
      <w:pPr>
        <w:pStyle w:val="Body"/>
        <w:rPr>
          <w:rFonts w:ascii="Calibri" w:eastAsia="Calibri" w:hAnsi="Calibri" w:cs="Times New Roman"/>
          <w:i/>
          <w:iCs/>
          <w:color w:val="auto"/>
          <w:lang w:val="en-GB"/>
          <w14:textOutline w14:w="0" w14:cap="rnd" w14:cmpd="sng" w14:algn="ctr">
            <w14:noFill/>
            <w14:prstDash w14:val="solid"/>
            <w14:bevel/>
          </w14:textOutline>
        </w:rPr>
      </w:pPr>
      <w:r w:rsidRPr="00AE5BB6">
        <w:rPr>
          <w:rFonts w:ascii="Calibri" w:eastAsia="Calibri" w:hAnsi="Calibri" w:cs="Times New Roman"/>
          <w:i/>
          <w:iCs/>
          <w:color w:val="auto"/>
          <w:lang w:val="en-GB"/>
          <w14:textOutline w14:w="0" w14:cap="rnd" w14:cmpd="sng" w14:algn="ctr">
            <w14:noFill/>
            <w14:prstDash w14:val="solid"/>
            <w14:bevel/>
          </w14:textOutline>
        </w:rPr>
        <w:lastRenderedPageBreak/>
        <w:t xml:space="preserve">The pre-season was difficult with both LTA and Leeds League challenges delaying the creation of the </w:t>
      </w:r>
      <w:proofErr w:type="gramStart"/>
      <w:r w:rsidRPr="00AE5BB6">
        <w:rPr>
          <w:rFonts w:ascii="Calibri" w:eastAsia="Calibri" w:hAnsi="Calibri" w:cs="Times New Roman"/>
          <w:i/>
          <w:iCs/>
          <w:color w:val="auto"/>
          <w:lang w:val="en-GB"/>
          <w14:textOutline w14:w="0" w14:cap="rnd" w14:cmpd="sng" w14:algn="ctr">
            <w14:noFill/>
            <w14:prstDash w14:val="solid"/>
            <w14:bevel/>
          </w14:textOutline>
        </w:rPr>
        <w:t>fixtures,</w:t>
      </w:r>
      <w:proofErr w:type="gramEnd"/>
      <w:r w:rsidRPr="00AE5BB6">
        <w:rPr>
          <w:rFonts w:ascii="Calibri" w:eastAsia="Calibri" w:hAnsi="Calibri" w:cs="Times New Roman"/>
          <w:i/>
          <w:iCs/>
          <w:color w:val="auto"/>
          <w:lang w:val="en-GB"/>
          <w14:textOutline w14:w="0" w14:cap="rnd" w14:cmpd="sng" w14:algn="ctr">
            <w14:noFill/>
            <w14:prstDash w14:val="solid"/>
            <w14:bevel/>
          </w14:textOutline>
        </w:rPr>
        <w:t xml:space="preserve"> however all problems were overcome ahead of the first match. Lessons have been learned and hopefully 2026 will be smoother!</w:t>
      </w:r>
    </w:p>
    <w:p w14:paraId="01951412" w14:textId="77777777" w:rsidR="000B5F81" w:rsidRPr="00AE5BB6" w:rsidRDefault="000B5F81" w:rsidP="000B5F81">
      <w:pPr>
        <w:pStyle w:val="Body"/>
        <w:rPr>
          <w:rFonts w:ascii="Calibri" w:eastAsia="Calibri" w:hAnsi="Calibri" w:cs="Times New Roman"/>
          <w:i/>
          <w:iCs/>
          <w:color w:val="auto"/>
          <w:lang w:val="en-GB"/>
          <w14:textOutline w14:w="0" w14:cap="rnd" w14:cmpd="sng" w14:algn="ctr">
            <w14:noFill/>
            <w14:prstDash w14:val="solid"/>
            <w14:bevel/>
          </w14:textOutline>
        </w:rPr>
      </w:pPr>
    </w:p>
    <w:p w14:paraId="4F2F9EC6" w14:textId="1B22DEFB" w:rsidR="000B5F81" w:rsidRDefault="000B5F81" w:rsidP="000B5F81">
      <w:pPr>
        <w:pStyle w:val="Body"/>
      </w:pPr>
      <w:r w:rsidRPr="00AE5BB6">
        <w:rPr>
          <w:rFonts w:ascii="Calibri" w:eastAsia="Calibri" w:hAnsi="Calibri" w:cs="Times New Roman"/>
          <w:i/>
          <w:iCs/>
          <w:color w:val="auto"/>
          <w:lang w:val="en-GB"/>
          <w14:textOutline w14:w="0" w14:cap="rnd" w14:cmpd="sng" w14:algn="ctr">
            <w14:noFill/>
            <w14:prstDash w14:val="solid"/>
            <w14:bevel/>
          </w14:textOutline>
        </w:rPr>
        <w:t xml:space="preserve">The new LTA results system took some getting used to for both Co-ordinators and all </w:t>
      </w:r>
      <w:proofErr w:type="gramStart"/>
      <w:r w:rsidRPr="00AE5BB6">
        <w:rPr>
          <w:rFonts w:ascii="Calibri" w:eastAsia="Calibri" w:hAnsi="Calibri" w:cs="Times New Roman"/>
          <w:i/>
          <w:iCs/>
          <w:color w:val="auto"/>
          <w:lang w:val="en-GB"/>
          <w14:textOutline w14:w="0" w14:cap="rnd" w14:cmpd="sng" w14:algn="ctr">
            <w14:noFill/>
            <w14:prstDash w14:val="solid"/>
            <w14:bevel/>
          </w14:textOutline>
        </w:rPr>
        <w:t>Captains, but</w:t>
      </w:r>
      <w:proofErr w:type="gramEnd"/>
      <w:r w:rsidRPr="00AE5BB6">
        <w:rPr>
          <w:rFonts w:ascii="Calibri" w:eastAsia="Calibri" w:hAnsi="Calibri" w:cs="Times New Roman"/>
          <w:i/>
          <w:iCs/>
          <w:color w:val="auto"/>
          <w:lang w:val="en-GB"/>
          <w14:textOutline w14:w="0" w14:cap="rnd" w14:cmpd="sng" w14:algn="ctr">
            <w14:noFill/>
            <w14:prstDash w14:val="solid"/>
            <w14:bevel/>
          </w14:textOutline>
        </w:rPr>
        <w:t xml:space="preserve"> overall provides most of what we need it to do. We had a problem with the Men</w:t>
      </w:r>
      <w:r w:rsidR="00581553">
        <w:rPr>
          <w:rFonts w:ascii="Calibri" w:eastAsia="Calibri" w:hAnsi="Calibri" w:cs="Times New Roman"/>
          <w:i/>
          <w:iCs/>
          <w:color w:val="auto"/>
          <w:lang w:val="en-GB"/>
          <w14:textOutline w14:w="0" w14:cap="rnd" w14:cmpd="sng" w14:algn="ctr">
            <w14:noFill/>
            <w14:prstDash w14:val="solid"/>
            <w14:bevel/>
          </w14:textOutline>
        </w:rPr>
        <w:t>’</w:t>
      </w:r>
      <w:r w:rsidRPr="00AE5BB6">
        <w:rPr>
          <w:rFonts w:ascii="Calibri" w:eastAsia="Calibri" w:hAnsi="Calibri" w:cs="Times New Roman"/>
          <w:i/>
          <w:iCs/>
          <w:color w:val="auto"/>
          <w:lang w:val="en-GB"/>
          <w14:textOutline w14:w="0" w14:cap="rnd" w14:cmpd="sng" w14:algn="ctr">
            <w14:noFill/>
            <w14:prstDash w14:val="solid"/>
            <w14:bevel/>
          </w14:textOutline>
        </w:rPr>
        <w:t>s Doubles rubber in the Medley format which hopefully can be fixed for next season but</w:t>
      </w:r>
      <w:r w:rsidRPr="00581553">
        <w:rPr>
          <w:rFonts w:ascii="Calibri" w:eastAsia="Calibri" w:hAnsi="Calibri" w:cs="Times New Roman"/>
          <w:i/>
          <w:iCs/>
          <w:color w:val="auto"/>
          <w:lang w:val="en-GB"/>
          <w14:textOutline w14:w="0" w14:cap="rnd" w14:cmpd="sng" w14:algn="ctr">
            <w14:noFill/>
            <w14:prstDash w14:val="solid"/>
            <w14:bevel/>
          </w14:textOutline>
        </w:rPr>
        <w:t xml:space="preserve"> I’m less confident that anything will change for the overall Medley format which had to be a manual workaround.</w:t>
      </w:r>
    </w:p>
    <w:p w14:paraId="70EB0086" w14:textId="77777777" w:rsidR="000B5F81" w:rsidRDefault="000B5F81" w:rsidP="000B5F81">
      <w:pPr>
        <w:pStyle w:val="Body"/>
      </w:pPr>
    </w:p>
    <w:p w14:paraId="027FFDE2" w14:textId="7291F894" w:rsidR="000B5F81" w:rsidRPr="00AE5BB6" w:rsidRDefault="000B5F81" w:rsidP="000B5F81">
      <w:pPr>
        <w:pStyle w:val="Body"/>
        <w:rPr>
          <w:rFonts w:ascii="Calibri" w:eastAsia="Calibri" w:hAnsi="Calibri" w:cs="Times New Roman"/>
          <w:i/>
          <w:iCs/>
          <w:color w:val="auto"/>
          <w:lang w:val="en-GB"/>
          <w14:textOutline w14:w="0" w14:cap="rnd" w14:cmpd="sng" w14:algn="ctr">
            <w14:noFill/>
            <w14:prstDash w14:val="solid"/>
            <w14:bevel/>
          </w14:textOutline>
        </w:rPr>
      </w:pPr>
      <w:r w:rsidRPr="00AE5BB6">
        <w:rPr>
          <w:rFonts w:ascii="Calibri" w:eastAsia="Calibri" w:hAnsi="Calibri" w:cs="Times New Roman"/>
          <w:i/>
          <w:iCs/>
          <w:color w:val="auto"/>
          <w:lang w:val="en-GB"/>
          <w14:textOutline w14:w="0" w14:cap="rnd" w14:cmpd="sng" w14:algn="ctr">
            <w14:noFill/>
            <w14:prstDash w14:val="solid"/>
            <w14:bevel/>
          </w14:textOutline>
        </w:rPr>
        <w:t xml:space="preserve">There are two recurring problematic themes, 1) timeliness in entering results and 2) players not being linked to their Clubs. Both Mike and myself are more than happy to assist if necessary and whilst most Captains are excellent and understand their obligations, a small number cause the majority of problems. It should not be too difficult to complete a results card (with full names of players) and input the results on the website within 48 </w:t>
      </w:r>
      <w:r w:rsidR="004309F9">
        <w:rPr>
          <w:rFonts w:ascii="Calibri" w:eastAsia="Calibri" w:hAnsi="Calibri" w:cs="Times New Roman"/>
          <w:i/>
          <w:iCs/>
          <w:color w:val="auto"/>
          <w:lang w:val="en-GB"/>
          <w14:textOutline w14:w="0" w14:cap="rnd" w14:cmpd="sng" w14:algn="ctr">
            <w14:noFill/>
            <w14:prstDash w14:val="solid"/>
            <w14:bevel/>
          </w14:textOutline>
        </w:rPr>
        <w:t xml:space="preserve">hours </w:t>
      </w:r>
      <w:r w:rsidRPr="00AE5BB6">
        <w:rPr>
          <w:rFonts w:ascii="Calibri" w:eastAsia="Calibri" w:hAnsi="Calibri" w:cs="Times New Roman"/>
          <w:i/>
          <w:iCs/>
          <w:color w:val="auto"/>
          <w:lang w:val="en-GB"/>
          <w14:textOutline w14:w="0" w14:cap="rnd" w14:cmpd="sng" w14:algn="ctr">
            <w14:noFill/>
            <w14:prstDash w14:val="solid"/>
            <w14:bevel/>
          </w14:textOutline>
        </w:rPr>
        <w:t>of the match. It is an ongoing source of frustration and whilst the League currently don’t have any penalties it may be the time to consider introducing some!</w:t>
      </w:r>
    </w:p>
    <w:p w14:paraId="033B7B7B" w14:textId="77777777" w:rsidR="000B5F81" w:rsidRDefault="000B5F81" w:rsidP="000B5F81">
      <w:pPr>
        <w:pStyle w:val="Body"/>
      </w:pPr>
    </w:p>
    <w:p w14:paraId="1BFCCFE4" w14:textId="77777777" w:rsidR="000B5F81" w:rsidRPr="00AE5BB6" w:rsidRDefault="000B5F81" w:rsidP="000B5F81">
      <w:pPr>
        <w:pStyle w:val="Body"/>
        <w:rPr>
          <w:rFonts w:ascii="Calibri" w:eastAsia="Calibri" w:hAnsi="Calibri" w:cs="Times New Roman"/>
          <w:i/>
          <w:iCs/>
          <w:color w:val="auto"/>
          <w:lang w:val="en-GB"/>
          <w14:textOutline w14:w="0" w14:cap="rnd" w14:cmpd="sng" w14:algn="ctr">
            <w14:noFill/>
            <w14:prstDash w14:val="solid"/>
            <w14:bevel/>
          </w14:textOutline>
        </w:rPr>
      </w:pPr>
      <w:r w:rsidRPr="00AE5BB6">
        <w:rPr>
          <w:rFonts w:ascii="Calibri" w:eastAsia="Calibri" w:hAnsi="Calibri" w:cs="Times New Roman"/>
          <w:i/>
          <w:iCs/>
          <w:color w:val="auto"/>
          <w:lang w:val="en-GB"/>
          <w14:textOutline w14:w="0" w14:cap="rnd" w14:cmpd="sng" w14:algn="ctr">
            <w14:noFill/>
            <w14:prstDash w14:val="solid"/>
            <w14:bevel/>
          </w14:textOutline>
        </w:rPr>
        <w:t>Following a very wet 2024, 2025 was exactly the opposite and very dry. There were very few rained off matches to be rescheduled which enabled all Divisions to progress well to completion.</w:t>
      </w:r>
    </w:p>
    <w:p w14:paraId="4CC01CC3" w14:textId="77777777" w:rsidR="000B5F81" w:rsidRPr="00AE5BB6" w:rsidRDefault="000B5F81" w:rsidP="000B5F81">
      <w:pPr>
        <w:pStyle w:val="Body"/>
        <w:rPr>
          <w:rFonts w:ascii="Calibri" w:eastAsia="Calibri" w:hAnsi="Calibri" w:cs="Times New Roman"/>
          <w:i/>
          <w:iCs/>
          <w:color w:val="auto"/>
          <w:lang w:val="en-GB"/>
          <w14:textOutline w14:w="0" w14:cap="rnd" w14:cmpd="sng" w14:algn="ctr">
            <w14:noFill/>
            <w14:prstDash w14:val="solid"/>
            <w14:bevel/>
          </w14:textOutline>
        </w:rPr>
      </w:pPr>
    </w:p>
    <w:p w14:paraId="011C4D38" w14:textId="5B94C38C" w:rsidR="000B5F81" w:rsidRPr="00AE5BB6" w:rsidRDefault="000B5F81" w:rsidP="000B5F81">
      <w:pPr>
        <w:pStyle w:val="Body"/>
        <w:rPr>
          <w:rFonts w:ascii="Calibri" w:eastAsia="Calibri" w:hAnsi="Calibri" w:cs="Times New Roman"/>
          <w:i/>
          <w:iCs/>
          <w:color w:val="auto"/>
          <w:lang w:val="en-GB"/>
          <w14:textOutline w14:w="0" w14:cap="rnd" w14:cmpd="sng" w14:algn="ctr">
            <w14:noFill/>
            <w14:prstDash w14:val="solid"/>
            <w14:bevel/>
          </w14:textOutline>
        </w:rPr>
      </w:pPr>
      <w:r w:rsidRPr="00AE5BB6">
        <w:rPr>
          <w:rFonts w:ascii="Calibri" w:eastAsia="Calibri" w:hAnsi="Calibri" w:cs="Times New Roman"/>
          <w:i/>
          <w:iCs/>
          <w:color w:val="auto"/>
          <w:lang w:val="en-GB"/>
          <w14:textOutline w14:w="0" w14:cap="rnd" w14:cmpd="sng" w14:algn="ctr">
            <w14:noFill/>
            <w14:prstDash w14:val="solid"/>
            <w14:bevel/>
          </w14:textOutline>
        </w:rPr>
        <w:t xml:space="preserve">The number of forfeits continues to remain high in the </w:t>
      </w:r>
      <w:r w:rsidR="009D138C" w:rsidRPr="00AE5BB6">
        <w:rPr>
          <w:rFonts w:ascii="Calibri" w:eastAsia="Calibri" w:hAnsi="Calibri" w:cs="Times New Roman"/>
          <w:i/>
          <w:iCs/>
          <w:color w:val="auto"/>
          <w:lang w:val="en-GB"/>
          <w14:textOutline w14:w="0" w14:cap="rnd" w14:cmpd="sng" w14:algn="ctr">
            <w14:noFill/>
            <w14:prstDash w14:val="solid"/>
            <w14:bevel/>
          </w14:textOutline>
        </w:rPr>
        <w:t>Men’s</w:t>
      </w:r>
      <w:r w:rsidRPr="00AE5BB6">
        <w:rPr>
          <w:rFonts w:ascii="Calibri" w:eastAsia="Calibri" w:hAnsi="Calibri" w:cs="Times New Roman"/>
          <w:i/>
          <w:iCs/>
          <w:color w:val="auto"/>
          <w:lang w:val="en-GB"/>
          <w14:textOutline w14:w="0" w14:cap="rnd" w14:cmpd="sng" w14:algn="ctr">
            <w14:noFill/>
            <w14:prstDash w14:val="solid"/>
            <w14:bevel/>
          </w14:textOutline>
        </w:rPr>
        <w:t xml:space="preserve"> Section and in several cases adversely impacted final League Positions. Despite our best efforts Clubs are reluctant to only send one couple and avoid deduction of a penalty point.</w:t>
      </w:r>
    </w:p>
    <w:p w14:paraId="35CB11CB" w14:textId="77777777" w:rsidR="000B5F81" w:rsidRPr="00AE5BB6" w:rsidRDefault="000B5F81" w:rsidP="000B5F81">
      <w:pPr>
        <w:pStyle w:val="Body"/>
        <w:rPr>
          <w:rFonts w:ascii="Calibri" w:eastAsia="Calibri" w:hAnsi="Calibri" w:cs="Times New Roman"/>
          <w:i/>
          <w:iCs/>
          <w:color w:val="auto"/>
          <w:lang w:val="en-GB"/>
          <w14:textOutline w14:w="0" w14:cap="rnd" w14:cmpd="sng" w14:algn="ctr">
            <w14:noFill/>
            <w14:prstDash w14:val="solid"/>
            <w14:bevel/>
          </w14:textOutline>
        </w:rPr>
      </w:pPr>
    </w:p>
    <w:p w14:paraId="4A767848" w14:textId="77777777" w:rsidR="000B5F81" w:rsidRDefault="000B5F81" w:rsidP="000B5F81">
      <w:pPr>
        <w:pStyle w:val="Body"/>
        <w:rPr>
          <w:rFonts w:ascii="Calibri" w:eastAsia="Calibri" w:hAnsi="Calibri" w:cs="Times New Roman"/>
          <w:i/>
          <w:iCs/>
          <w:color w:val="auto"/>
          <w:lang w:val="en-GB"/>
          <w14:textOutline w14:w="0" w14:cap="rnd" w14:cmpd="sng" w14:algn="ctr">
            <w14:noFill/>
            <w14:prstDash w14:val="solid"/>
            <w14:bevel/>
          </w14:textOutline>
        </w:rPr>
      </w:pPr>
      <w:r w:rsidRPr="00AE5BB6">
        <w:rPr>
          <w:rFonts w:ascii="Calibri" w:eastAsia="Calibri" w:hAnsi="Calibri" w:cs="Times New Roman"/>
          <w:i/>
          <w:iCs/>
          <w:color w:val="auto"/>
          <w:lang w:val="en-GB"/>
          <w14:textOutline w14:w="0" w14:cap="rnd" w14:cmpd="sng" w14:algn="ctr">
            <w14:noFill/>
            <w14:prstDash w14:val="solid"/>
            <w14:bevel/>
          </w14:textOutline>
        </w:rPr>
        <w:t>Many Divisions were very closely competed and our congratulations go to the winners who will be presented with their trophies later. Overall there were very few problems to deal with off court and we’d like to thank all Team Captains and Players for their co-operation leading to another successful season.</w:t>
      </w:r>
    </w:p>
    <w:p w14:paraId="57226DAB" w14:textId="77777777" w:rsidR="00FA1ED2" w:rsidRDefault="00FA1ED2" w:rsidP="00A57F79">
      <w:pPr>
        <w:pStyle w:val="Body"/>
        <w:rPr>
          <w:rFonts w:ascii="Calibri" w:eastAsia="Calibri" w:hAnsi="Calibri" w:cs="Times New Roman"/>
          <w:i/>
          <w:iCs/>
          <w:color w:val="auto"/>
          <w:lang w:val="en-GB"/>
          <w14:textOutline w14:w="0" w14:cap="rnd" w14:cmpd="sng" w14:algn="ctr">
            <w14:noFill/>
            <w14:prstDash w14:val="solid"/>
            <w14:bevel/>
          </w14:textOutline>
        </w:rPr>
      </w:pPr>
    </w:p>
    <w:p w14:paraId="2E79EBF5" w14:textId="74537F90" w:rsidR="008A23E3" w:rsidRDefault="000528E4" w:rsidP="00A57F79">
      <w:pPr>
        <w:pBdr>
          <w:top w:val="nil"/>
          <w:left w:val="nil"/>
          <w:bottom w:val="nil"/>
          <w:right w:val="nil"/>
          <w:between w:val="nil"/>
        </w:pBdr>
        <w:spacing w:after="0" w:line="276" w:lineRule="auto"/>
        <w:ind w:left="360"/>
        <w:rPr>
          <w:rFonts w:ascii="Calibri" w:eastAsia="Calibri" w:hAnsi="Calibri" w:cs="Times New Roman"/>
          <w:kern w:val="0"/>
          <w:lang w:eastAsia="en-GB"/>
          <w14:ligatures w14:val="none"/>
        </w:rPr>
      </w:pPr>
      <w:r w:rsidRPr="00DA4D85">
        <w:rPr>
          <w:rFonts w:ascii="Calibri" w:eastAsia="Calibri" w:hAnsi="Calibri" w:cs="Times New Roman"/>
          <w:kern w:val="0"/>
          <w:lang w:eastAsia="en-GB"/>
          <w14:ligatures w14:val="none"/>
        </w:rPr>
        <w:t>Richard Brown</w:t>
      </w:r>
      <w:r w:rsidR="006E1A6D">
        <w:rPr>
          <w:rFonts w:ascii="Calibri" w:eastAsia="Calibri" w:hAnsi="Calibri" w:cs="Times New Roman"/>
          <w:kern w:val="0"/>
          <w:lang w:eastAsia="en-GB"/>
          <w14:ligatures w14:val="none"/>
        </w:rPr>
        <w:t xml:space="preserve"> </w:t>
      </w:r>
      <w:r w:rsidR="00173710">
        <w:rPr>
          <w:rFonts w:ascii="Calibri" w:eastAsia="Calibri" w:hAnsi="Calibri" w:cs="Times New Roman"/>
          <w:kern w:val="0"/>
          <w:lang w:eastAsia="en-GB"/>
          <w14:ligatures w14:val="none"/>
        </w:rPr>
        <w:t>gave an update o</w:t>
      </w:r>
      <w:r w:rsidR="00562708">
        <w:rPr>
          <w:rFonts w:ascii="Calibri" w:eastAsia="Calibri" w:hAnsi="Calibri" w:cs="Times New Roman"/>
          <w:kern w:val="0"/>
          <w:lang w:eastAsia="en-GB"/>
          <w14:ligatures w14:val="none"/>
        </w:rPr>
        <w:t>n</w:t>
      </w:r>
      <w:r w:rsidR="00173710">
        <w:rPr>
          <w:rFonts w:ascii="Calibri" w:eastAsia="Calibri" w:hAnsi="Calibri" w:cs="Times New Roman"/>
          <w:kern w:val="0"/>
          <w:lang w:eastAsia="en-GB"/>
          <w14:ligatures w14:val="none"/>
        </w:rPr>
        <w:t xml:space="preserve"> the Junior</w:t>
      </w:r>
      <w:r w:rsidR="0017515A">
        <w:rPr>
          <w:rFonts w:ascii="Calibri" w:eastAsia="Calibri" w:hAnsi="Calibri" w:cs="Times New Roman"/>
          <w:kern w:val="0"/>
          <w:lang w:eastAsia="en-GB"/>
          <w14:ligatures w14:val="none"/>
        </w:rPr>
        <w:t xml:space="preserve"> L</w:t>
      </w:r>
      <w:r w:rsidR="00250427">
        <w:rPr>
          <w:rFonts w:ascii="Calibri" w:eastAsia="Calibri" w:hAnsi="Calibri" w:cs="Times New Roman"/>
          <w:kern w:val="0"/>
          <w:lang w:eastAsia="en-GB"/>
          <w14:ligatures w14:val="none"/>
        </w:rPr>
        <w:t>eague</w:t>
      </w:r>
      <w:r w:rsidR="008A23E3">
        <w:rPr>
          <w:rFonts w:ascii="Calibri" w:eastAsia="Calibri" w:hAnsi="Calibri" w:cs="Times New Roman"/>
          <w:kern w:val="0"/>
          <w:lang w:eastAsia="en-GB"/>
          <w14:ligatures w14:val="none"/>
        </w:rPr>
        <w:t>:</w:t>
      </w:r>
    </w:p>
    <w:p w14:paraId="74AF3312" w14:textId="6501C102" w:rsidR="00341479" w:rsidRDefault="00616A26" w:rsidP="00A57F79">
      <w:pPr>
        <w:pBdr>
          <w:top w:val="nil"/>
          <w:left w:val="nil"/>
          <w:bottom w:val="nil"/>
          <w:right w:val="nil"/>
          <w:between w:val="nil"/>
        </w:pBdr>
        <w:spacing w:after="0" w:line="276" w:lineRule="auto"/>
        <w:ind w:left="360"/>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Thanks were given to</w:t>
      </w:r>
      <w:r w:rsidR="00753CB4" w:rsidRPr="00DA4D85">
        <w:rPr>
          <w:rFonts w:ascii="Calibri" w:eastAsia="Calibri" w:hAnsi="Calibri" w:cs="Times New Roman"/>
          <w:kern w:val="0"/>
          <w:lang w:eastAsia="en-GB"/>
          <w14:ligatures w14:val="none"/>
        </w:rPr>
        <w:t xml:space="preserve"> the </w:t>
      </w:r>
      <w:r w:rsidR="00217BD3">
        <w:rPr>
          <w:rFonts w:ascii="Calibri" w:eastAsia="Calibri" w:hAnsi="Calibri" w:cs="Times New Roman"/>
          <w:kern w:val="0"/>
          <w:lang w:eastAsia="en-GB"/>
          <w14:ligatures w14:val="none"/>
        </w:rPr>
        <w:t>c</w:t>
      </w:r>
      <w:r w:rsidR="00753CB4" w:rsidRPr="00DA4D85">
        <w:rPr>
          <w:rFonts w:ascii="Calibri" w:eastAsia="Calibri" w:hAnsi="Calibri" w:cs="Times New Roman"/>
          <w:kern w:val="0"/>
          <w:lang w:eastAsia="en-GB"/>
          <w14:ligatures w14:val="none"/>
        </w:rPr>
        <w:t>oaches</w:t>
      </w:r>
      <w:r w:rsidR="00A937D0" w:rsidRPr="00DA4D85">
        <w:rPr>
          <w:rFonts w:ascii="Calibri" w:eastAsia="Calibri" w:hAnsi="Calibri" w:cs="Times New Roman"/>
          <w:kern w:val="0"/>
          <w:lang w:eastAsia="en-GB"/>
          <w14:ligatures w14:val="none"/>
        </w:rPr>
        <w:t xml:space="preserve"> and </w:t>
      </w:r>
      <w:r w:rsidR="00217BD3">
        <w:rPr>
          <w:rFonts w:ascii="Calibri" w:eastAsia="Calibri" w:hAnsi="Calibri" w:cs="Times New Roman"/>
          <w:kern w:val="0"/>
          <w:lang w:eastAsia="en-GB"/>
          <w14:ligatures w14:val="none"/>
        </w:rPr>
        <w:t>p</w:t>
      </w:r>
      <w:r w:rsidR="00A937D0" w:rsidRPr="00DA4D85">
        <w:rPr>
          <w:rFonts w:ascii="Calibri" w:eastAsia="Calibri" w:hAnsi="Calibri" w:cs="Times New Roman"/>
          <w:kern w:val="0"/>
          <w:lang w:eastAsia="en-GB"/>
          <w14:ligatures w14:val="none"/>
        </w:rPr>
        <w:t xml:space="preserve">arent </w:t>
      </w:r>
      <w:r w:rsidR="00217BD3">
        <w:rPr>
          <w:rFonts w:ascii="Calibri" w:eastAsia="Calibri" w:hAnsi="Calibri" w:cs="Times New Roman"/>
          <w:kern w:val="0"/>
          <w:lang w:eastAsia="en-GB"/>
          <w14:ligatures w14:val="none"/>
        </w:rPr>
        <w:t>c</w:t>
      </w:r>
      <w:r w:rsidR="00A937D0" w:rsidRPr="00DA4D85">
        <w:rPr>
          <w:rFonts w:ascii="Calibri" w:eastAsia="Calibri" w:hAnsi="Calibri" w:cs="Times New Roman"/>
          <w:kern w:val="0"/>
          <w:lang w:eastAsia="en-GB"/>
          <w14:ligatures w14:val="none"/>
        </w:rPr>
        <w:t xml:space="preserve">aptains for all their help getting the </w:t>
      </w:r>
      <w:r w:rsidR="004D6589" w:rsidRPr="00DA4D85">
        <w:rPr>
          <w:rFonts w:ascii="Calibri" w:eastAsia="Calibri" w:hAnsi="Calibri" w:cs="Times New Roman"/>
          <w:kern w:val="0"/>
          <w:lang w:eastAsia="en-GB"/>
          <w14:ligatures w14:val="none"/>
        </w:rPr>
        <w:t xml:space="preserve">juniors together </w:t>
      </w:r>
      <w:r w:rsidR="00824D8E" w:rsidRPr="00DA4D85">
        <w:rPr>
          <w:rFonts w:ascii="Calibri" w:eastAsia="Calibri" w:hAnsi="Calibri" w:cs="Times New Roman"/>
          <w:kern w:val="0"/>
          <w:lang w:eastAsia="en-GB"/>
          <w14:ligatures w14:val="none"/>
        </w:rPr>
        <w:t xml:space="preserve">for the </w:t>
      </w:r>
      <w:r w:rsidR="00753CB4" w:rsidRPr="00DA4D85">
        <w:rPr>
          <w:rFonts w:ascii="Calibri" w:eastAsia="Calibri" w:hAnsi="Calibri" w:cs="Times New Roman"/>
          <w:kern w:val="0"/>
          <w:lang w:eastAsia="en-GB"/>
          <w14:ligatures w14:val="none"/>
        </w:rPr>
        <w:t>matches</w:t>
      </w:r>
      <w:r w:rsidR="004D6589" w:rsidRPr="00DA4D85">
        <w:rPr>
          <w:rFonts w:ascii="Calibri" w:eastAsia="Calibri" w:hAnsi="Calibri" w:cs="Times New Roman"/>
          <w:kern w:val="0"/>
          <w:lang w:eastAsia="en-GB"/>
          <w14:ligatures w14:val="none"/>
        </w:rPr>
        <w:t xml:space="preserve">. </w:t>
      </w:r>
      <w:r w:rsidR="009C1DBA">
        <w:rPr>
          <w:rFonts w:ascii="Calibri" w:eastAsia="Calibri" w:hAnsi="Calibri" w:cs="Times New Roman"/>
          <w:kern w:val="0"/>
          <w:lang w:eastAsia="en-GB"/>
          <w14:ligatures w14:val="none"/>
        </w:rPr>
        <w:t xml:space="preserve">Richard will continue </w:t>
      </w:r>
      <w:r w:rsidR="0017515A">
        <w:rPr>
          <w:rFonts w:ascii="Calibri" w:eastAsia="Calibri" w:hAnsi="Calibri" w:cs="Times New Roman"/>
          <w:kern w:val="0"/>
          <w:lang w:eastAsia="en-GB"/>
          <w14:ligatures w14:val="none"/>
        </w:rPr>
        <w:t>to be</w:t>
      </w:r>
      <w:r w:rsidR="009C1DBA">
        <w:rPr>
          <w:rFonts w:ascii="Calibri" w:eastAsia="Calibri" w:hAnsi="Calibri" w:cs="Times New Roman"/>
          <w:kern w:val="0"/>
          <w:lang w:eastAsia="en-GB"/>
          <w14:ligatures w14:val="none"/>
        </w:rPr>
        <w:t xml:space="preserve"> the coordinator for the Junior</w:t>
      </w:r>
      <w:r w:rsidR="00086C9E">
        <w:rPr>
          <w:rFonts w:ascii="Calibri" w:eastAsia="Calibri" w:hAnsi="Calibri" w:cs="Times New Roman"/>
          <w:kern w:val="0"/>
          <w:lang w:eastAsia="en-GB"/>
          <w14:ligatures w14:val="none"/>
        </w:rPr>
        <w:t xml:space="preserve"> League</w:t>
      </w:r>
      <w:r w:rsidR="009C1DBA">
        <w:rPr>
          <w:rFonts w:ascii="Calibri" w:eastAsia="Calibri" w:hAnsi="Calibri" w:cs="Times New Roman"/>
          <w:kern w:val="0"/>
          <w:lang w:eastAsia="en-GB"/>
          <w14:ligatures w14:val="none"/>
        </w:rPr>
        <w:t xml:space="preserve"> n</w:t>
      </w:r>
      <w:r w:rsidR="001958FB" w:rsidRPr="00DA4D85">
        <w:rPr>
          <w:rFonts w:ascii="Calibri" w:eastAsia="Calibri" w:hAnsi="Calibri" w:cs="Times New Roman"/>
          <w:kern w:val="0"/>
          <w:lang w:eastAsia="en-GB"/>
          <w14:ligatures w14:val="none"/>
        </w:rPr>
        <w:t>ext year</w:t>
      </w:r>
      <w:r w:rsidR="00F111B1">
        <w:rPr>
          <w:rFonts w:ascii="Calibri" w:eastAsia="Calibri" w:hAnsi="Calibri" w:cs="Times New Roman"/>
          <w:kern w:val="0"/>
          <w:lang w:eastAsia="en-GB"/>
          <w14:ligatures w14:val="none"/>
        </w:rPr>
        <w:t xml:space="preserve">. </w:t>
      </w:r>
      <w:r w:rsidR="009C1DBA">
        <w:rPr>
          <w:rFonts w:ascii="Calibri" w:eastAsia="Calibri" w:hAnsi="Calibri" w:cs="Times New Roman"/>
          <w:kern w:val="0"/>
          <w:lang w:eastAsia="en-GB"/>
          <w14:ligatures w14:val="none"/>
        </w:rPr>
        <w:t xml:space="preserve"> </w:t>
      </w:r>
      <w:r w:rsidR="00217BD3">
        <w:rPr>
          <w:rFonts w:ascii="Calibri" w:eastAsia="Calibri" w:hAnsi="Calibri" w:cs="Times New Roman"/>
          <w:kern w:val="0"/>
          <w:lang w:eastAsia="en-GB"/>
          <w14:ligatures w14:val="none"/>
        </w:rPr>
        <w:t>Several</w:t>
      </w:r>
      <w:r w:rsidR="007D6C06">
        <w:rPr>
          <w:rFonts w:ascii="Calibri" w:eastAsia="Calibri" w:hAnsi="Calibri" w:cs="Times New Roman"/>
          <w:kern w:val="0"/>
          <w:lang w:eastAsia="en-GB"/>
          <w14:ligatures w14:val="none"/>
        </w:rPr>
        <w:t xml:space="preserve"> </w:t>
      </w:r>
      <w:r w:rsidR="001958FB" w:rsidRPr="00DA4D85">
        <w:rPr>
          <w:rFonts w:ascii="Calibri" w:eastAsia="Calibri" w:hAnsi="Calibri" w:cs="Times New Roman"/>
          <w:kern w:val="0"/>
          <w:lang w:eastAsia="en-GB"/>
          <w14:ligatures w14:val="none"/>
        </w:rPr>
        <w:t>improvements</w:t>
      </w:r>
      <w:r w:rsidR="007D6C06">
        <w:rPr>
          <w:rFonts w:ascii="Calibri" w:eastAsia="Calibri" w:hAnsi="Calibri" w:cs="Times New Roman"/>
          <w:kern w:val="0"/>
          <w:lang w:eastAsia="en-GB"/>
          <w14:ligatures w14:val="none"/>
        </w:rPr>
        <w:t xml:space="preserve"> </w:t>
      </w:r>
      <w:r w:rsidR="00F111B1">
        <w:rPr>
          <w:rFonts w:ascii="Calibri" w:eastAsia="Calibri" w:hAnsi="Calibri" w:cs="Times New Roman"/>
          <w:kern w:val="0"/>
          <w:lang w:eastAsia="en-GB"/>
          <w14:ligatures w14:val="none"/>
        </w:rPr>
        <w:t xml:space="preserve">will be introduced </w:t>
      </w:r>
      <w:r w:rsidR="007D6C06">
        <w:rPr>
          <w:rFonts w:ascii="Calibri" w:eastAsia="Calibri" w:hAnsi="Calibri" w:cs="Times New Roman"/>
          <w:kern w:val="0"/>
          <w:lang w:eastAsia="en-GB"/>
          <w14:ligatures w14:val="none"/>
        </w:rPr>
        <w:t>t</w:t>
      </w:r>
      <w:r w:rsidR="00A9762F">
        <w:rPr>
          <w:rFonts w:ascii="Calibri" w:eastAsia="Calibri" w:hAnsi="Calibri" w:cs="Times New Roman"/>
          <w:kern w:val="0"/>
          <w:lang w:eastAsia="en-GB"/>
          <w14:ligatures w14:val="none"/>
        </w:rPr>
        <w:t xml:space="preserve">o </w:t>
      </w:r>
      <w:r w:rsidR="00D6403D">
        <w:rPr>
          <w:rFonts w:ascii="Calibri" w:eastAsia="Calibri" w:hAnsi="Calibri" w:cs="Times New Roman"/>
          <w:kern w:val="0"/>
          <w:lang w:eastAsia="en-GB"/>
          <w14:ligatures w14:val="none"/>
        </w:rPr>
        <w:t>ensure</w:t>
      </w:r>
      <w:r w:rsidR="00143751">
        <w:rPr>
          <w:rFonts w:ascii="Calibri" w:eastAsia="Calibri" w:hAnsi="Calibri" w:cs="Times New Roman"/>
          <w:kern w:val="0"/>
          <w:lang w:eastAsia="en-GB"/>
          <w14:ligatures w14:val="none"/>
        </w:rPr>
        <w:t xml:space="preserve"> that </w:t>
      </w:r>
      <w:r w:rsidR="00B038F2" w:rsidRPr="00DA4D85">
        <w:rPr>
          <w:rFonts w:ascii="Calibri" w:eastAsia="Calibri" w:hAnsi="Calibri" w:cs="Times New Roman"/>
          <w:kern w:val="0"/>
          <w:lang w:eastAsia="en-GB"/>
          <w14:ligatures w14:val="none"/>
        </w:rPr>
        <w:t xml:space="preserve">all clubs </w:t>
      </w:r>
      <w:r w:rsidR="006E6567">
        <w:rPr>
          <w:rFonts w:ascii="Calibri" w:eastAsia="Calibri" w:hAnsi="Calibri" w:cs="Times New Roman"/>
          <w:kern w:val="0"/>
          <w:lang w:eastAsia="en-GB"/>
          <w14:ligatures w14:val="none"/>
        </w:rPr>
        <w:t xml:space="preserve">wishing to </w:t>
      </w:r>
      <w:r w:rsidR="005A0A86">
        <w:rPr>
          <w:rFonts w:ascii="Calibri" w:eastAsia="Calibri" w:hAnsi="Calibri" w:cs="Times New Roman"/>
          <w:kern w:val="0"/>
          <w:lang w:eastAsia="en-GB"/>
          <w14:ligatures w14:val="none"/>
        </w:rPr>
        <w:t xml:space="preserve">join </w:t>
      </w:r>
      <w:r w:rsidR="00D6403D">
        <w:rPr>
          <w:rFonts w:ascii="Calibri" w:eastAsia="Calibri" w:hAnsi="Calibri" w:cs="Times New Roman"/>
          <w:kern w:val="0"/>
          <w:lang w:eastAsia="en-GB"/>
          <w14:ligatures w14:val="none"/>
        </w:rPr>
        <w:t xml:space="preserve">the league </w:t>
      </w:r>
      <w:r w:rsidR="00B038F2" w:rsidRPr="00DA4D85">
        <w:rPr>
          <w:rFonts w:ascii="Calibri" w:eastAsia="Calibri" w:hAnsi="Calibri" w:cs="Times New Roman"/>
          <w:kern w:val="0"/>
          <w:lang w:eastAsia="en-GB"/>
          <w14:ligatures w14:val="none"/>
        </w:rPr>
        <w:t xml:space="preserve">have </w:t>
      </w:r>
      <w:r w:rsidR="005A0A86">
        <w:rPr>
          <w:rFonts w:ascii="Calibri" w:eastAsia="Calibri" w:hAnsi="Calibri" w:cs="Times New Roman"/>
          <w:kern w:val="0"/>
          <w:lang w:eastAsia="en-GB"/>
          <w14:ligatures w14:val="none"/>
        </w:rPr>
        <w:t xml:space="preserve">entered </w:t>
      </w:r>
      <w:r w:rsidR="00E92AF0">
        <w:rPr>
          <w:rFonts w:ascii="Calibri" w:eastAsia="Calibri" w:hAnsi="Calibri" w:cs="Times New Roman"/>
          <w:kern w:val="0"/>
          <w:lang w:eastAsia="en-GB"/>
          <w14:ligatures w14:val="none"/>
        </w:rPr>
        <w:t>correctly</w:t>
      </w:r>
      <w:r w:rsidR="00143751">
        <w:rPr>
          <w:rFonts w:ascii="Calibri" w:eastAsia="Calibri" w:hAnsi="Calibri" w:cs="Times New Roman"/>
          <w:kern w:val="0"/>
          <w:lang w:eastAsia="en-GB"/>
          <w14:ligatures w14:val="none"/>
        </w:rPr>
        <w:t>,</w:t>
      </w:r>
      <w:r w:rsidR="00AE38E1">
        <w:rPr>
          <w:rFonts w:ascii="Calibri" w:eastAsia="Calibri" w:hAnsi="Calibri" w:cs="Times New Roman"/>
          <w:kern w:val="0"/>
          <w:lang w:eastAsia="en-GB"/>
          <w14:ligatures w14:val="none"/>
        </w:rPr>
        <w:t xml:space="preserve"> and that the</w:t>
      </w:r>
      <w:r w:rsidR="00C67A39">
        <w:rPr>
          <w:rFonts w:ascii="Calibri" w:eastAsia="Calibri" w:hAnsi="Calibri" w:cs="Times New Roman"/>
          <w:kern w:val="0"/>
          <w:lang w:eastAsia="en-GB"/>
          <w14:ligatures w14:val="none"/>
        </w:rPr>
        <w:t xml:space="preserve"> </w:t>
      </w:r>
      <w:r w:rsidR="00834EFD" w:rsidRPr="00DA4D85">
        <w:rPr>
          <w:rFonts w:ascii="Calibri" w:eastAsia="Calibri" w:hAnsi="Calibri" w:cs="Times New Roman"/>
          <w:kern w:val="0"/>
          <w:lang w:eastAsia="en-GB"/>
          <w14:ligatures w14:val="none"/>
        </w:rPr>
        <w:t xml:space="preserve">fixtures </w:t>
      </w:r>
      <w:r w:rsidR="00217BD3">
        <w:rPr>
          <w:rFonts w:ascii="Calibri" w:eastAsia="Calibri" w:hAnsi="Calibri" w:cs="Times New Roman"/>
          <w:kern w:val="0"/>
          <w:lang w:eastAsia="en-GB"/>
          <w14:ligatures w14:val="none"/>
        </w:rPr>
        <w:t xml:space="preserve">and </w:t>
      </w:r>
      <w:r w:rsidR="00143751">
        <w:rPr>
          <w:rFonts w:ascii="Calibri" w:eastAsia="Calibri" w:hAnsi="Calibri" w:cs="Times New Roman"/>
          <w:kern w:val="0"/>
          <w:lang w:eastAsia="en-GB"/>
          <w14:ligatures w14:val="none"/>
        </w:rPr>
        <w:t>p</w:t>
      </w:r>
      <w:r w:rsidR="009577EC" w:rsidRPr="00DF4A50">
        <w:rPr>
          <w:rFonts w:ascii="Calibri" w:eastAsia="Calibri" w:hAnsi="Calibri" w:cs="Times New Roman"/>
          <w:kern w:val="0"/>
          <w:lang w:eastAsia="en-GB"/>
          <w14:ligatures w14:val="none"/>
        </w:rPr>
        <w:t xml:space="preserve">arent </w:t>
      </w:r>
      <w:r w:rsidR="00143751">
        <w:rPr>
          <w:rFonts w:ascii="Calibri" w:eastAsia="Calibri" w:hAnsi="Calibri" w:cs="Times New Roman"/>
          <w:kern w:val="0"/>
          <w:lang w:eastAsia="en-GB"/>
          <w14:ligatures w14:val="none"/>
        </w:rPr>
        <w:t>c</w:t>
      </w:r>
      <w:r w:rsidR="009577EC" w:rsidRPr="00DF4A50">
        <w:rPr>
          <w:rFonts w:ascii="Calibri" w:eastAsia="Calibri" w:hAnsi="Calibri" w:cs="Times New Roman"/>
          <w:kern w:val="0"/>
          <w:lang w:eastAsia="en-GB"/>
          <w14:ligatures w14:val="none"/>
        </w:rPr>
        <w:t>aptains</w:t>
      </w:r>
      <w:r w:rsidR="00143751">
        <w:rPr>
          <w:rFonts w:ascii="Calibri" w:eastAsia="Calibri" w:hAnsi="Calibri" w:cs="Times New Roman"/>
          <w:kern w:val="0"/>
          <w:lang w:eastAsia="en-GB"/>
          <w14:ligatures w14:val="none"/>
        </w:rPr>
        <w:t xml:space="preserve"> are</w:t>
      </w:r>
      <w:r w:rsidR="009577EC" w:rsidRPr="00DF4A50">
        <w:rPr>
          <w:rFonts w:ascii="Calibri" w:eastAsia="Calibri" w:hAnsi="Calibri" w:cs="Times New Roman"/>
          <w:kern w:val="0"/>
          <w:lang w:eastAsia="en-GB"/>
          <w14:ligatures w14:val="none"/>
        </w:rPr>
        <w:t xml:space="preserve"> </w:t>
      </w:r>
      <w:r w:rsidR="00217BD3">
        <w:rPr>
          <w:rFonts w:ascii="Calibri" w:eastAsia="Calibri" w:hAnsi="Calibri" w:cs="Times New Roman"/>
          <w:kern w:val="0"/>
          <w:lang w:eastAsia="en-GB"/>
          <w14:ligatures w14:val="none"/>
        </w:rPr>
        <w:t xml:space="preserve">established </w:t>
      </w:r>
      <w:r w:rsidR="00AF45C6" w:rsidRPr="00DF4A50">
        <w:rPr>
          <w:rFonts w:ascii="Calibri" w:eastAsia="Calibri" w:hAnsi="Calibri" w:cs="Times New Roman"/>
          <w:kern w:val="0"/>
          <w:lang w:eastAsia="en-GB"/>
          <w14:ligatures w14:val="none"/>
        </w:rPr>
        <w:t>as early as possible</w:t>
      </w:r>
      <w:r w:rsidR="00FB7343">
        <w:rPr>
          <w:rFonts w:ascii="Calibri" w:eastAsia="Calibri" w:hAnsi="Calibri" w:cs="Times New Roman"/>
          <w:kern w:val="0"/>
          <w:lang w:eastAsia="en-GB"/>
          <w14:ligatures w14:val="none"/>
        </w:rPr>
        <w:t>.</w:t>
      </w:r>
      <w:r w:rsidR="00DB0B9F" w:rsidRPr="00DF4A50">
        <w:rPr>
          <w:rFonts w:ascii="Calibri" w:eastAsia="Calibri" w:hAnsi="Calibri" w:cs="Times New Roman"/>
          <w:kern w:val="0"/>
          <w:lang w:eastAsia="en-GB"/>
          <w14:ligatures w14:val="none"/>
        </w:rPr>
        <w:t xml:space="preserve"> </w:t>
      </w:r>
      <w:r w:rsidR="00824D8E" w:rsidRPr="00DF4A50">
        <w:rPr>
          <w:rFonts w:ascii="Calibri" w:eastAsia="Calibri" w:hAnsi="Calibri" w:cs="Times New Roman"/>
          <w:kern w:val="0"/>
          <w:lang w:eastAsia="en-GB"/>
          <w14:ligatures w14:val="none"/>
        </w:rPr>
        <w:t>Overall</w:t>
      </w:r>
      <w:r w:rsidR="00015FA4">
        <w:rPr>
          <w:rFonts w:ascii="Calibri" w:eastAsia="Calibri" w:hAnsi="Calibri" w:cs="Times New Roman"/>
          <w:kern w:val="0"/>
          <w:lang w:eastAsia="en-GB"/>
          <w14:ligatures w14:val="none"/>
        </w:rPr>
        <w:t>,</w:t>
      </w:r>
      <w:r w:rsidR="00824D8E" w:rsidRPr="00DF4A50">
        <w:rPr>
          <w:rFonts w:ascii="Calibri" w:eastAsia="Calibri" w:hAnsi="Calibri" w:cs="Times New Roman"/>
          <w:kern w:val="0"/>
          <w:lang w:eastAsia="en-GB"/>
          <w14:ligatures w14:val="none"/>
        </w:rPr>
        <w:t xml:space="preserve"> </w:t>
      </w:r>
      <w:r w:rsidR="00DA4D85" w:rsidRPr="00DF4A50">
        <w:rPr>
          <w:rFonts w:ascii="Calibri" w:eastAsia="Calibri" w:hAnsi="Calibri" w:cs="Times New Roman"/>
          <w:kern w:val="0"/>
          <w:lang w:eastAsia="en-GB"/>
          <w14:ligatures w14:val="none"/>
        </w:rPr>
        <w:t xml:space="preserve">it was </w:t>
      </w:r>
      <w:r w:rsidR="00824D8E" w:rsidRPr="00DF4A50">
        <w:rPr>
          <w:rFonts w:ascii="Calibri" w:eastAsia="Calibri" w:hAnsi="Calibri" w:cs="Times New Roman"/>
          <w:kern w:val="0"/>
          <w:lang w:eastAsia="en-GB"/>
          <w14:ligatures w14:val="none"/>
        </w:rPr>
        <w:t>a good seaso</w:t>
      </w:r>
      <w:r w:rsidR="00AB0C90" w:rsidRPr="00DF4A50">
        <w:rPr>
          <w:rFonts w:ascii="Calibri" w:eastAsia="Calibri" w:hAnsi="Calibri" w:cs="Times New Roman"/>
          <w:kern w:val="0"/>
          <w:lang w:eastAsia="en-GB"/>
          <w14:ligatures w14:val="none"/>
        </w:rPr>
        <w:t xml:space="preserve">n, with </w:t>
      </w:r>
      <w:r w:rsidR="00DD79F1" w:rsidRPr="00DF4A50">
        <w:rPr>
          <w:rFonts w:ascii="Calibri" w:eastAsia="Calibri" w:hAnsi="Calibri" w:cs="Times New Roman"/>
          <w:kern w:val="0"/>
          <w:lang w:eastAsia="en-GB"/>
          <w14:ligatures w14:val="none"/>
        </w:rPr>
        <w:t xml:space="preserve">lots of </w:t>
      </w:r>
      <w:r w:rsidR="00AB0C90" w:rsidRPr="00DF4A50">
        <w:rPr>
          <w:rFonts w:ascii="Calibri" w:eastAsia="Calibri" w:hAnsi="Calibri" w:cs="Times New Roman"/>
          <w:kern w:val="0"/>
          <w:lang w:eastAsia="en-GB"/>
          <w14:ligatures w14:val="none"/>
        </w:rPr>
        <w:t>juniors getting the opportunity to play</w:t>
      </w:r>
      <w:r w:rsidR="00BB0603" w:rsidRPr="00DF4A50">
        <w:rPr>
          <w:rFonts w:ascii="Calibri" w:eastAsia="Calibri" w:hAnsi="Calibri" w:cs="Times New Roman"/>
          <w:kern w:val="0"/>
          <w:lang w:eastAsia="en-GB"/>
          <w14:ligatures w14:val="none"/>
        </w:rPr>
        <w:t xml:space="preserve"> </w:t>
      </w:r>
      <w:r w:rsidR="00241C82" w:rsidRPr="00DF4A50">
        <w:rPr>
          <w:rFonts w:ascii="Calibri" w:eastAsia="Calibri" w:hAnsi="Calibri" w:cs="Times New Roman"/>
          <w:kern w:val="0"/>
          <w:lang w:eastAsia="en-GB"/>
          <w14:ligatures w14:val="none"/>
        </w:rPr>
        <w:t>competitively</w:t>
      </w:r>
      <w:r w:rsidR="00D00525" w:rsidRPr="00DF4A50">
        <w:rPr>
          <w:rFonts w:ascii="Calibri" w:eastAsia="Calibri" w:hAnsi="Calibri" w:cs="Times New Roman"/>
          <w:kern w:val="0"/>
          <w:lang w:eastAsia="en-GB"/>
          <w14:ligatures w14:val="none"/>
        </w:rPr>
        <w:t xml:space="preserve"> </w:t>
      </w:r>
      <w:r w:rsidR="00BB0603" w:rsidRPr="00DF4A50">
        <w:rPr>
          <w:rFonts w:ascii="Calibri" w:eastAsia="Calibri" w:hAnsi="Calibri" w:cs="Times New Roman"/>
          <w:kern w:val="0"/>
          <w:lang w:eastAsia="en-GB"/>
          <w14:ligatures w14:val="none"/>
        </w:rPr>
        <w:t>at their level</w:t>
      </w:r>
      <w:r w:rsidR="00AB0C90" w:rsidRPr="00DF4A50">
        <w:rPr>
          <w:rFonts w:ascii="Calibri" w:eastAsia="Calibri" w:hAnsi="Calibri" w:cs="Times New Roman"/>
          <w:kern w:val="0"/>
          <w:lang w:eastAsia="en-GB"/>
          <w14:ligatures w14:val="none"/>
        </w:rPr>
        <w:t xml:space="preserve"> outside their own club</w:t>
      </w:r>
      <w:r w:rsidR="00BB0603" w:rsidRPr="00DF4A50">
        <w:rPr>
          <w:rFonts w:ascii="Calibri" w:eastAsia="Calibri" w:hAnsi="Calibri" w:cs="Times New Roman"/>
          <w:kern w:val="0"/>
          <w:lang w:eastAsia="en-GB"/>
          <w14:ligatures w14:val="none"/>
        </w:rPr>
        <w:t>.</w:t>
      </w:r>
      <w:r w:rsidR="004A495D" w:rsidRPr="00DF4A50">
        <w:rPr>
          <w:rFonts w:ascii="Calibri" w:eastAsia="Calibri" w:hAnsi="Calibri" w:cs="Times New Roman"/>
          <w:kern w:val="0"/>
          <w:lang w:eastAsia="en-GB"/>
          <w14:ligatures w14:val="none"/>
        </w:rPr>
        <w:t xml:space="preserve"> </w:t>
      </w:r>
      <w:r w:rsidR="00B61C64" w:rsidRPr="00DF4A50">
        <w:rPr>
          <w:rFonts w:ascii="Calibri" w:eastAsia="Calibri" w:hAnsi="Calibri" w:cs="Times New Roman"/>
          <w:kern w:val="0"/>
          <w:lang w:eastAsia="en-GB"/>
          <w14:ligatures w14:val="none"/>
        </w:rPr>
        <w:t xml:space="preserve"> </w:t>
      </w:r>
      <w:r w:rsidR="00341479" w:rsidRPr="00DF4A50">
        <w:rPr>
          <w:rFonts w:ascii="Calibri" w:eastAsia="Calibri" w:hAnsi="Calibri" w:cs="Times New Roman"/>
          <w:kern w:val="0"/>
          <w:lang w:eastAsia="en-GB"/>
          <w14:ligatures w14:val="none"/>
        </w:rPr>
        <w:t xml:space="preserve"> </w:t>
      </w:r>
    </w:p>
    <w:p w14:paraId="1735FA98" w14:textId="77777777" w:rsidR="00A57F79" w:rsidRPr="00DF4A50" w:rsidRDefault="00A57F79" w:rsidP="00A57F79">
      <w:pPr>
        <w:pBdr>
          <w:top w:val="nil"/>
          <w:left w:val="nil"/>
          <w:bottom w:val="nil"/>
          <w:right w:val="nil"/>
          <w:between w:val="nil"/>
        </w:pBdr>
        <w:spacing w:after="0" w:line="276" w:lineRule="auto"/>
        <w:ind w:left="360"/>
        <w:rPr>
          <w:rFonts w:ascii="Calibri" w:eastAsia="Calibri" w:hAnsi="Calibri" w:cs="Times New Roman"/>
          <w:kern w:val="0"/>
          <w:lang w:eastAsia="en-GB"/>
          <w14:ligatures w14:val="none"/>
        </w:rPr>
      </w:pPr>
    </w:p>
    <w:p w14:paraId="1C12EFBD" w14:textId="62861327" w:rsidR="00DD12D3" w:rsidRDefault="00DA4D85" w:rsidP="00A57F79">
      <w:pPr>
        <w:pBdr>
          <w:top w:val="nil"/>
          <w:left w:val="nil"/>
          <w:bottom w:val="nil"/>
          <w:right w:val="nil"/>
          <w:between w:val="nil"/>
        </w:pBdr>
        <w:spacing w:after="0" w:line="276" w:lineRule="auto"/>
        <w:ind w:left="360"/>
        <w:rPr>
          <w:rFonts w:ascii="Calibri" w:eastAsia="Calibri" w:hAnsi="Calibri" w:cs="Times New Roman"/>
          <w:kern w:val="0"/>
          <w:lang w:eastAsia="en-GB"/>
          <w14:ligatures w14:val="none"/>
        </w:rPr>
      </w:pPr>
      <w:r w:rsidRPr="00CB4E3F">
        <w:rPr>
          <w:rFonts w:ascii="Calibri" w:eastAsia="Calibri" w:hAnsi="Calibri" w:cs="Times New Roman"/>
          <w:kern w:val="0"/>
          <w:lang w:eastAsia="en-GB"/>
          <w14:ligatures w14:val="none"/>
        </w:rPr>
        <w:t xml:space="preserve">Jan Ward </w:t>
      </w:r>
      <w:r w:rsidR="00143751">
        <w:rPr>
          <w:rFonts w:ascii="Calibri" w:eastAsia="Calibri" w:hAnsi="Calibri" w:cs="Times New Roman"/>
          <w:kern w:val="0"/>
          <w:lang w:eastAsia="en-GB"/>
          <w14:ligatures w14:val="none"/>
        </w:rPr>
        <w:t xml:space="preserve">gave </w:t>
      </w:r>
      <w:r w:rsidR="006A0829" w:rsidRPr="00CB4E3F">
        <w:rPr>
          <w:rFonts w:ascii="Calibri" w:eastAsia="Calibri" w:hAnsi="Calibri" w:cs="Times New Roman"/>
          <w:kern w:val="0"/>
          <w:lang w:eastAsia="en-GB"/>
          <w14:ligatures w14:val="none"/>
        </w:rPr>
        <w:t>a</w:t>
      </w:r>
      <w:r w:rsidR="00863F83" w:rsidRPr="00CB4E3F">
        <w:rPr>
          <w:rFonts w:ascii="Calibri" w:eastAsia="Calibri" w:hAnsi="Calibri" w:cs="Times New Roman"/>
          <w:kern w:val="0"/>
          <w:lang w:eastAsia="en-GB"/>
          <w14:ligatures w14:val="none"/>
        </w:rPr>
        <w:t xml:space="preserve"> brief</w:t>
      </w:r>
      <w:r w:rsidR="006A0829" w:rsidRPr="00CB4E3F">
        <w:rPr>
          <w:rFonts w:ascii="Calibri" w:eastAsia="Calibri" w:hAnsi="Calibri" w:cs="Times New Roman"/>
          <w:kern w:val="0"/>
          <w:lang w:eastAsia="en-GB"/>
          <w14:ligatures w14:val="none"/>
        </w:rPr>
        <w:t xml:space="preserve"> update on the Veterans league </w:t>
      </w:r>
      <w:r w:rsidR="00480B55">
        <w:rPr>
          <w:rFonts w:ascii="Calibri" w:eastAsia="Calibri" w:hAnsi="Calibri" w:cs="Times New Roman"/>
          <w:kern w:val="0"/>
          <w:lang w:eastAsia="en-GB"/>
          <w14:ligatures w14:val="none"/>
        </w:rPr>
        <w:t xml:space="preserve">on behalf of </w:t>
      </w:r>
      <w:r w:rsidR="006A0829" w:rsidRPr="00CB4E3F">
        <w:rPr>
          <w:rFonts w:ascii="Calibri" w:eastAsia="Calibri" w:hAnsi="Calibri" w:cs="Times New Roman"/>
          <w:kern w:val="0"/>
          <w:lang w:eastAsia="en-GB"/>
          <w14:ligatures w14:val="none"/>
        </w:rPr>
        <w:t>Hillary West</w:t>
      </w:r>
      <w:r w:rsidR="00DD12D3">
        <w:rPr>
          <w:rFonts w:ascii="Calibri" w:eastAsia="Calibri" w:hAnsi="Calibri" w:cs="Times New Roman"/>
          <w:kern w:val="0"/>
          <w:lang w:eastAsia="en-GB"/>
          <w14:ligatures w14:val="none"/>
        </w:rPr>
        <w:t xml:space="preserve">. </w:t>
      </w:r>
      <w:r w:rsidR="00BE0A0C" w:rsidRPr="00CB4E3F">
        <w:rPr>
          <w:rFonts w:ascii="Calibri" w:eastAsia="Calibri" w:hAnsi="Calibri" w:cs="Times New Roman"/>
          <w:kern w:val="0"/>
          <w:lang w:eastAsia="en-GB"/>
          <w14:ligatures w14:val="none"/>
        </w:rPr>
        <w:t xml:space="preserve">Hillary has since </w:t>
      </w:r>
      <w:r w:rsidR="00455A15">
        <w:rPr>
          <w:rFonts w:ascii="Calibri" w:eastAsia="Calibri" w:hAnsi="Calibri" w:cs="Times New Roman"/>
          <w:kern w:val="0"/>
          <w:lang w:eastAsia="en-GB"/>
          <w14:ligatures w14:val="none"/>
        </w:rPr>
        <w:t xml:space="preserve">sent </w:t>
      </w:r>
      <w:r w:rsidR="00CB4E3F" w:rsidRPr="00CB4E3F">
        <w:rPr>
          <w:rFonts w:ascii="Calibri" w:eastAsia="Calibri" w:hAnsi="Calibri" w:cs="Times New Roman"/>
          <w:kern w:val="0"/>
          <w:lang w:eastAsia="en-GB"/>
          <w14:ligatures w14:val="none"/>
        </w:rPr>
        <w:t xml:space="preserve">the Veterans League </w:t>
      </w:r>
      <w:r w:rsidR="00455A15">
        <w:rPr>
          <w:rFonts w:ascii="Calibri" w:eastAsia="Calibri" w:hAnsi="Calibri" w:cs="Times New Roman"/>
          <w:kern w:val="0"/>
          <w:lang w:eastAsia="en-GB"/>
          <w14:ligatures w14:val="none"/>
        </w:rPr>
        <w:t xml:space="preserve">report </w:t>
      </w:r>
      <w:r w:rsidR="00CB4E3F" w:rsidRPr="00CB4E3F">
        <w:rPr>
          <w:rFonts w:ascii="Calibri" w:eastAsia="Calibri" w:hAnsi="Calibri" w:cs="Times New Roman"/>
          <w:kern w:val="0"/>
          <w:lang w:eastAsia="en-GB"/>
          <w14:ligatures w14:val="none"/>
        </w:rPr>
        <w:t>as follows:</w:t>
      </w:r>
    </w:p>
    <w:p w14:paraId="6C4165CD" w14:textId="7BBB2F2B" w:rsidR="00BA5E81" w:rsidRPr="00BA5E81" w:rsidRDefault="00BA5E81" w:rsidP="00BA5E81">
      <w:pPr>
        <w:rPr>
          <w:i/>
          <w:iCs/>
        </w:rPr>
      </w:pPr>
      <w:r w:rsidRPr="00BA5E81">
        <w:rPr>
          <w:i/>
          <w:iCs/>
        </w:rPr>
        <w:t>The number of teams in the Veterans League hit an all-time high in 2023, with 9 teams. A second division was created. Captains requested a change in the rules to scrap the limit on the number of players who formed the “squad”, and that was approved in March 2024. Despite it being easier than ever to raise a team – only two players are needed for a match – the number of matches played declined, with only one match being played in Division 1 in 2024. Several teams dropped out before the 2025</w:t>
      </w:r>
      <w:r w:rsidR="00253EF7">
        <w:rPr>
          <w:i/>
          <w:iCs/>
        </w:rPr>
        <w:t xml:space="preserve"> season</w:t>
      </w:r>
      <w:r w:rsidRPr="00BA5E81">
        <w:rPr>
          <w:i/>
          <w:iCs/>
        </w:rPr>
        <w:t>, leaving 5 teams still in, forming a single division.  A further two teams quietly quit during the season, leaving only Armley, Horsforth and West Yorkshire Tennis Club. Nearly all of those matches were played, Armley topping the table.</w:t>
      </w:r>
    </w:p>
    <w:p w14:paraId="23EB4BC8" w14:textId="77777777" w:rsidR="00BA5E81" w:rsidRPr="00BA5E81" w:rsidRDefault="00BA5E81" w:rsidP="00BA5E81">
      <w:pPr>
        <w:rPr>
          <w:i/>
          <w:iCs/>
        </w:rPr>
      </w:pPr>
      <w:r w:rsidRPr="00BA5E81">
        <w:rPr>
          <w:i/>
          <w:iCs/>
        </w:rPr>
        <w:lastRenderedPageBreak/>
        <w:t>The Leeds League Secretary kindly circulated a “call-out” before the 2025 Autumn AGM, resulting in expressions of interest from Tadcaster and Barwick. I’ve sent them a copy of the rules and will be in touch with them again in February to invite them to join for the 2026 season.</w:t>
      </w:r>
    </w:p>
    <w:p w14:paraId="6343CE75" w14:textId="77777777" w:rsidR="00CB4E3F" w:rsidRPr="00CB4E3F" w:rsidRDefault="00CB4E3F" w:rsidP="00CB4E3F">
      <w:pPr>
        <w:pBdr>
          <w:top w:val="nil"/>
          <w:left w:val="nil"/>
          <w:bottom w:val="nil"/>
          <w:right w:val="nil"/>
          <w:between w:val="nil"/>
        </w:pBdr>
        <w:spacing w:after="0" w:line="276" w:lineRule="auto"/>
        <w:rPr>
          <w:rFonts w:ascii="Calibri" w:eastAsia="Calibri" w:hAnsi="Calibri" w:cs="Times New Roman"/>
          <w:kern w:val="0"/>
          <w:lang w:eastAsia="en-GB"/>
          <w14:ligatures w14:val="none"/>
        </w:rPr>
      </w:pPr>
    </w:p>
    <w:p w14:paraId="24D8585A" w14:textId="77777777" w:rsidR="00CB4E3F" w:rsidRPr="00DF4A50" w:rsidRDefault="00CB4E3F" w:rsidP="00BE0A0C">
      <w:pPr>
        <w:pBdr>
          <w:top w:val="nil"/>
          <w:left w:val="nil"/>
          <w:bottom w:val="nil"/>
          <w:right w:val="nil"/>
          <w:between w:val="nil"/>
        </w:pBdr>
        <w:spacing w:after="0" w:line="276" w:lineRule="auto"/>
        <w:rPr>
          <w:rFonts w:ascii="Calibri" w:eastAsia="Calibri" w:hAnsi="Calibri" w:cs="Times New Roman"/>
          <w:kern w:val="0"/>
          <w:lang w:eastAsia="en-GB"/>
          <w14:ligatures w14:val="none"/>
        </w:rPr>
      </w:pPr>
    </w:p>
    <w:p w14:paraId="64BAEB50" w14:textId="77777777" w:rsidR="00450397" w:rsidRDefault="00855C18" w:rsidP="00450397">
      <w:pPr>
        <w:pBdr>
          <w:top w:val="nil"/>
          <w:left w:val="nil"/>
          <w:bottom w:val="nil"/>
          <w:right w:val="nil"/>
          <w:between w:val="nil"/>
        </w:pBdr>
        <w:spacing w:after="0" w:line="276" w:lineRule="auto"/>
        <w:ind w:left="360"/>
        <w:rPr>
          <w:rFonts w:ascii="Calibri" w:eastAsia="Calibri" w:hAnsi="Calibri" w:cs="Times New Roman"/>
          <w:kern w:val="0"/>
          <w:lang w:eastAsia="en-GB"/>
          <w14:ligatures w14:val="none"/>
        </w:rPr>
      </w:pPr>
      <w:r w:rsidRPr="00DF4A50">
        <w:rPr>
          <w:rFonts w:ascii="Calibri" w:eastAsia="Calibri" w:hAnsi="Calibri" w:cs="Times New Roman"/>
          <w:kern w:val="0"/>
          <w:lang w:eastAsia="en-GB"/>
          <w14:ligatures w14:val="none"/>
        </w:rPr>
        <w:t>Beth James</w:t>
      </w:r>
      <w:r w:rsidR="00FF41EC">
        <w:rPr>
          <w:rFonts w:ascii="Calibri" w:eastAsia="Calibri" w:hAnsi="Calibri" w:cs="Times New Roman"/>
          <w:kern w:val="0"/>
          <w:lang w:eastAsia="en-GB"/>
          <w14:ligatures w14:val="none"/>
        </w:rPr>
        <w:t xml:space="preserve"> </w:t>
      </w:r>
      <w:r w:rsidR="002762EE">
        <w:rPr>
          <w:rFonts w:ascii="Calibri" w:eastAsia="Calibri" w:hAnsi="Calibri" w:cs="Times New Roman"/>
          <w:kern w:val="0"/>
          <w:lang w:eastAsia="en-GB"/>
          <w14:ligatures w14:val="none"/>
        </w:rPr>
        <w:t>gave an</w:t>
      </w:r>
      <w:r w:rsidR="00DD12D3">
        <w:rPr>
          <w:rFonts w:ascii="Calibri" w:eastAsia="Calibri" w:hAnsi="Calibri" w:cs="Times New Roman"/>
          <w:kern w:val="0"/>
          <w:lang w:eastAsia="en-GB"/>
          <w14:ligatures w14:val="none"/>
        </w:rPr>
        <w:t xml:space="preserve"> update on the </w:t>
      </w:r>
      <w:r w:rsidRPr="00DF4A50">
        <w:rPr>
          <w:rFonts w:ascii="Calibri" w:eastAsia="Calibri" w:hAnsi="Calibri" w:cs="Times New Roman"/>
          <w:kern w:val="0"/>
          <w:lang w:eastAsia="en-GB"/>
          <w14:ligatures w14:val="none"/>
        </w:rPr>
        <w:t>Winter Leagu</w:t>
      </w:r>
      <w:r w:rsidR="00450397">
        <w:rPr>
          <w:rFonts w:ascii="Calibri" w:eastAsia="Calibri" w:hAnsi="Calibri" w:cs="Times New Roman"/>
          <w:kern w:val="0"/>
          <w:lang w:eastAsia="en-GB"/>
          <w14:ligatures w14:val="none"/>
        </w:rPr>
        <w:t>e:</w:t>
      </w:r>
    </w:p>
    <w:p w14:paraId="171AACEA" w14:textId="5A558381" w:rsidR="000838FE" w:rsidRDefault="00183A56" w:rsidP="00450397">
      <w:pPr>
        <w:pBdr>
          <w:top w:val="nil"/>
          <w:left w:val="nil"/>
          <w:bottom w:val="nil"/>
          <w:right w:val="nil"/>
          <w:between w:val="nil"/>
        </w:pBdr>
        <w:spacing w:after="0" w:line="276" w:lineRule="auto"/>
        <w:ind w:left="360"/>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Thanks were given to</w:t>
      </w:r>
      <w:r w:rsidR="009A280F">
        <w:rPr>
          <w:rFonts w:ascii="Calibri" w:eastAsia="Calibri" w:hAnsi="Calibri" w:cs="Times New Roman"/>
          <w:kern w:val="0"/>
          <w:lang w:eastAsia="en-GB"/>
          <w14:ligatures w14:val="none"/>
        </w:rPr>
        <w:t xml:space="preserve"> Gill Telford for all the many years she had run </w:t>
      </w:r>
      <w:r>
        <w:rPr>
          <w:rFonts w:ascii="Calibri" w:eastAsia="Calibri" w:hAnsi="Calibri" w:cs="Times New Roman"/>
          <w:kern w:val="0"/>
          <w:lang w:eastAsia="en-GB"/>
          <w14:ligatures w14:val="none"/>
        </w:rPr>
        <w:t>the Winter League</w:t>
      </w:r>
      <w:r w:rsidR="00EF7D38">
        <w:rPr>
          <w:rFonts w:ascii="Calibri" w:eastAsia="Calibri" w:hAnsi="Calibri" w:cs="Times New Roman"/>
          <w:kern w:val="0"/>
          <w:lang w:eastAsia="en-GB"/>
          <w14:ligatures w14:val="none"/>
        </w:rPr>
        <w:t xml:space="preserve">. </w:t>
      </w:r>
      <w:r w:rsidR="00982014">
        <w:rPr>
          <w:rFonts w:ascii="Calibri" w:eastAsia="Calibri" w:hAnsi="Calibri" w:cs="Times New Roman"/>
          <w:kern w:val="0"/>
          <w:lang w:eastAsia="en-GB"/>
          <w14:ligatures w14:val="none"/>
        </w:rPr>
        <w:t xml:space="preserve">All is </w:t>
      </w:r>
      <w:r w:rsidR="00C22578">
        <w:rPr>
          <w:rFonts w:ascii="Calibri" w:eastAsia="Calibri" w:hAnsi="Calibri" w:cs="Times New Roman"/>
          <w:kern w:val="0"/>
          <w:lang w:eastAsia="en-GB"/>
          <w14:ligatures w14:val="none"/>
        </w:rPr>
        <w:t xml:space="preserve">currently </w:t>
      </w:r>
      <w:r w:rsidR="00982014">
        <w:rPr>
          <w:rFonts w:ascii="Calibri" w:eastAsia="Calibri" w:hAnsi="Calibri" w:cs="Times New Roman"/>
          <w:kern w:val="0"/>
          <w:lang w:eastAsia="en-GB"/>
          <w14:ligatures w14:val="none"/>
        </w:rPr>
        <w:t>going well</w:t>
      </w:r>
      <w:r w:rsidR="00C22578">
        <w:rPr>
          <w:rFonts w:ascii="Calibri" w:eastAsia="Calibri" w:hAnsi="Calibri" w:cs="Times New Roman"/>
          <w:kern w:val="0"/>
          <w:lang w:eastAsia="en-GB"/>
          <w14:ligatures w14:val="none"/>
        </w:rPr>
        <w:t xml:space="preserve"> </w:t>
      </w:r>
      <w:r w:rsidR="00E47CFB">
        <w:rPr>
          <w:rFonts w:ascii="Calibri" w:eastAsia="Calibri" w:hAnsi="Calibri" w:cs="Times New Roman"/>
          <w:kern w:val="0"/>
          <w:lang w:eastAsia="en-GB"/>
          <w14:ligatures w14:val="none"/>
        </w:rPr>
        <w:t>with the league</w:t>
      </w:r>
      <w:r w:rsidR="009B020D">
        <w:rPr>
          <w:rFonts w:ascii="Calibri" w:eastAsia="Calibri" w:hAnsi="Calibri" w:cs="Times New Roman"/>
          <w:kern w:val="0"/>
          <w:lang w:eastAsia="en-GB"/>
          <w14:ligatures w14:val="none"/>
        </w:rPr>
        <w:t>, with</w:t>
      </w:r>
      <w:r w:rsidR="00746E9F">
        <w:rPr>
          <w:rFonts w:ascii="Calibri" w:eastAsia="Calibri" w:hAnsi="Calibri" w:cs="Times New Roman"/>
          <w:kern w:val="0"/>
          <w:lang w:eastAsia="en-GB"/>
          <w14:ligatures w14:val="none"/>
        </w:rPr>
        <w:t xml:space="preserve"> 2 divisions</w:t>
      </w:r>
      <w:r w:rsidR="003169BC">
        <w:rPr>
          <w:rFonts w:ascii="Calibri" w:eastAsia="Calibri" w:hAnsi="Calibri" w:cs="Times New Roman"/>
          <w:kern w:val="0"/>
          <w:lang w:eastAsia="en-GB"/>
          <w14:ligatures w14:val="none"/>
        </w:rPr>
        <w:t>,</w:t>
      </w:r>
      <w:r w:rsidR="00746E9F">
        <w:rPr>
          <w:rFonts w:ascii="Calibri" w:eastAsia="Calibri" w:hAnsi="Calibri" w:cs="Times New Roman"/>
          <w:kern w:val="0"/>
          <w:lang w:eastAsia="en-GB"/>
          <w14:ligatures w14:val="none"/>
        </w:rPr>
        <w:t xml:space="preserve"> each with 5 teams</w:t>
      </w:r>
      <w:r w:rsidR="009B020D">
        <w:rPr>
          <w:rFonts w:ascii="Calibri" w:eastAsia="Calibri" w:hAnsi="Calibri" w:cs="Times New Roman"/>
          <w:kern w:val="0"/>
          <w:lang w:eastAsia="en-GB"/>
          <w14:ligatures w14:val="none"/>
        </w:rPr>
        <w:t>,</w:t>
      </w:r>
      <w:r w:rsidR="00746E9F">
        <w:rPr>
          <w:rFonts w:ascii="Calibri" w:eastAsia="Calibri" w:hAnsi="Calibri" w:cs="Times New Roman"/>
          <w:kern w:val="0"/>
          <w:lang w:eastAsia="en-GB"/>
          <w14:ligatures w14:val="none"/>
        </w:rPr>
        <w:t xml:space="preserve"> and </w:t>
      </w:r>
      <w:r w:rsidR="002454E9">
        <w:rPr>
          <w:rFonts w:ascii="Calibri" w:eastAsia="Calibri" w:hAnsi="Calibri" w:cs="Times New Roman"/>
          <w:kern w:val="0"/>
          <w:lang w:eastAsia="en-GB"/>
          <w14:ligatures w14:val="none"/>
        </w:rPr>
        <w:t>matches alternate between Mondays and Tuesdays</w:t>
      </w:r>
      <w:r w:rsidR="00450196">
        <w:rPr>
          <w:rFonts w:ascii="Calibri" w:eastAsia="Calibri" w:hAnsi="Calibri" w:cs="Times New Roman"/>
          <w:kern w:val="0"/>
          <w:lang w:eastAsia="en-GB"/>
          <w14:ligatures w14:val="none"/>
        </w:rPr>
        <w:t>. A</w:t>
      </w:r>
      <w:r w:rsidR="00B445F0">
        <w:rPr>
          <w:rFonts w:ascii="Calibri" w:eastAsia="Calibri" w:hAnsi="Calibri" w:cs="Times New Roman"/>
          <w:kern w:val="0"/>
          <w:lang w:eastAsia="en-GB"/>
          <w14:ligatures w14:val="none"/>
        </w:rPr>
        <w:t xml:space="preserve"> coup</w:t>
      </w:r>
      <w:r w:rsidR="00A5607D">
        <w:rPr>
          <w:rFonts w:ascii="Calibri" w:eastAsia="Calibri" w:hAnsi="Calibri" w:cs="Times New Roman"/>
          <w:kern w:val="0"/>
          <w:lang w:eastAsia="en-GB"/>
          <w14:ligatures w14:val="none"/>
        </w:rPr>
        <w:t>l</w:t>
      </w:r>
      <w:r w:rsidR="00B445F0">
        <w:rPr>
          <w:rFonts w:ascii="Calibri" w:eastAsia="Calibri" w:hAnsi="Calibri" w:cs="Times New Roman"/>
          <w:kern w:val="0"/>
          <w:lang w:eastAsia="en-GB"/>
          <w14:ligatures w14:val="none"/>
        </w:rPr>
        <w:t xml:space="preserve">e of other teams </w:t>
      </w:r>
      <w:r w:rsidR="00D62164">
        <w:rPr>
          <w:rFonts w:ascii="Calibri" w:eastAsia="Calibri" w:hAnsi="Calibri" w:cs="Times New Roman"/>
          <w:kern w:val="0"/>
          <w:lang w:eastAsia="en-GB"/>
          <w14:ligatures w14:val="none"/>
        </w:rPr>
        <w:t xml:space="preserve">are potentially interested </w:t>
      </w:r>
      <w:r w:rsidR="00B7503E">
        <w:rPr>
          <w:rFonts w:ascii="Calibri" w:eastAsia="Calibri" w:hAnsi="Calibri" w:cs="Times New Roman"/>
          <w:kern w:val="0"/>
          <w:lang w:eastAsia="en-GB"/>
          <w14:ligatures w14:val="none"/>
        </w:rPr>
        <w:t>in</w:t>
      </w:r>
      <w:r w:rsidR="00D62164">
        <w:rPr>
          <w:rFonts w:ascii="Calibri" w:eastAsia="Calibri" w:hAnsi="Calibri" w:cs="Times New Roman"/>
          <w:kern w:val="0"/>
          <w:lang w:eastAsia="en-GB"/>
          <w14:ligatures w14:val="none"/>
        </w:rPr>
        <w:t xml:space="preserve"> joining the </w:t>
      </w:r>
      <w:r w:rsidR="00B445F0">
        <w:rPr>
          <w:rFonts w:ascii="Calibri" w:eastAsia="Calibri" w:hAnsi="Calibri" w:cs="Times New Roman"/>
          <w:kern w:val="0"/>
          <w:lang w:eastAsia="en-GB"/>
          <w14:ligatures w14:val="none"/>
        </w:rPr>
        <w:t>l</w:t>
      </w:r>
      <w:r w:rsidR="00D62164">
        <w:rPr>
          <w:rFonts w:ascii="Calibri" w:eastAsia="Calibri" w:hAnsi="Calibri" w:cs="Times New Roman"/>
          <w:kern w:val="0"/>
          <w:lang w:eastAsia="en-GB"/>
          <w14:ligatures w14:val="none"/>
        </w:rPr>
        <w:t>eague</w:t>
      </w:r>
      <w:r w:rsidR="00B445F0">
        <w:rPr>
          <w:rFonts w:ascii="Calibri" w:eastAsia="Calibri" w:hAnsi="Calibri" w:cs="Times New Roman"/>
          <w:kern w:val="0"/>
          <w:lang w:eastAsia="en-GB"/>
          <w14:ligatures w14:val="none"/>
        </w:rPr>
        <w:t xml:space="preserve"> after Christmas</w:t>
      </w:r>
      <w:r w:rsidR="00144AF5">
        <w:rPr>
          <w:rFonts w:ascii="Calibri" w:eastAsia="Calibri" w:hAnsi="Calibri" w:cs="Times New Roman"/>
          <w:kern w:val="0"/>
          <w:lang w:eastAsia="en-GB"/>
          <w14:ligatures w14:val="none"/>
        </w:rPr>
        <w:t xml:space="preserve">, which </w:t>
      </w:r>
      <w:r w:rsidR="00303E06">
        <w:rPr>
          <w:rFonts w:ascii="Calibri" w:eastAsia="Calibri" w:hAnsi="Calibri" w:cs="Times New Roman"/>
          <w:kern w:val="0"/>
          <w:lang w:eastAsia="en-GB"/>
          <w14:ligatures w14:val="none"/>
        </w:rPr>
        <w:t>is good news</w:t>
      </w:r>
      <w:r w:rsidR="00144AF5">
        <w:rPr>
          <w:rFonts w:ascii="Calibri" w:eastAsia="Calibri" w:hAnsi="Calibri" w:cs="Times New Roman"/>
          <w:kern w:val="0"/>
          <w:lang w:eastAsia="en-GB"/>
          <w14:ligatures w14:val="none"/>
        </w:rPr>
        <w:t>.</w:t>
      </w:r>
      <w:r w:rsidR="00A5607D">
        <w:rPr>
          <w:rFonts w:ascii="Calibri" w:eastAsia="Calibri" w:hAnsi="Calibri" w:cs="Times New Roman"/>
          <w:kern w:val="0"/>
          <w:lang w:eastAsia="en-GB"/>
          <w14:ligatures w14:val="none"/>
        </w:rPr>
        <w:t xml:space="preserve"> </w:t>
      </w:r>
      <w:r w:rsidR="006175F0">
        <w:rPr>
          <w:rFonts w:ascii="Calibri" w:eastAsia="Calibri" w:hAnsi="Calibri" w:cs="Times New Roman"/>
          <w:kern w:val="0"/>
          <w:lang w:eastAsia="en-GB"/>
          <w14:ligatures w14:val="none"/>
        </w:rPr>
        <w:t>Unfortunately,</w:t>
      </w:r>
      <w:r w:rsidR="00C22578">
        <w:rPr>
          <w:rFonts w:ascii="Calibri" w:eastAsia="Calibri" w:hAnsi="Calibri" w:cs="Times New Roman"/>
          <w:kern w:val="0"/>
          <w:lang w:eastAsia="en-GB"/>
          <w14:ligatures w14:val="none"/>
        </w:rPr>
        <w:t xml:space="preserve"> t</w:t>
      </w:r>
      <w:r w:rsidR="00450196">
        <w:rPr>
          <w:rFonts w:ascii="Calibri" w:eastAsia="Calibri" w:hAnsi="Calibri" w:cs="Times New Roman"/>
          <w:kern w:val="0"/>
          <w:lang w:eastAsia="en-GB"/>
          <w14:ligatures w14:val="none"/>
        </w:rPr>
        <w:t xml:space="preserve">he matches </w:t>
      </w:r>
      <w:r w:rsidR="00C22578">
        <w:rPr>
          <w:rFonts w:ascii="Calibri" w:eastAsia="Calibri" w:hAnsi="Calibri" w:cs="Times New Roman"/>
          <w:kern w:val="0"/>
          <w:lang w:eastAsia="en-GB"/>
          <w14:ligatures w14:val="none"/>
        </w:rPr>
        <w:t xml:space="preserve">cannot be entered </w:t>
      </w:r>
      <w:r w:rsidR="00450196">
        <w:rPr>
          <w:rFonts w:ascii="Calibri" w:eastAsia="Calibri" w:hAnsi="Calibri" w:cs="Times New Roman"/>
          <w:kern w:val="0"/>
          <w:lang w:eastAsia="en-GB"/>
          <w14:ligatures w14:val="none"/>
        </w:rPr>
        <w:t>on</w:t>
      </w:r>
      <w:r w:rsidR="00AD7702">
        <w:rPr>
          <w:rFonts w:ascii="Calibri" w:eastAsia="Calibri" w:hAnsi="Calibri" w:cs="Times New Roman"/>
          <w:kern w:val="0"/>
          <w:lang w:eastAsia="en-GB"/>
          <w14:ligatures w14:val="none"/>
        </w:rPr>
        <w:t>to</w:t>
      </w:r>
      <w:r w:rsidR="00450196">
        <w:rPr>
          <w:rFonts w:ascii="Calibri" w:eastAsia="Calibri" w:hAnsi="Calibri" w:cs="Times New Roman"/>
          <w:kern w:val="0"/>
          <w:lang w:eastAsia="en-GB"/>
          <w14:ligatures w14:val="none"/>
        </w:rPr>
        <w:t xml:space="preserve"> the LTA website</w:t>
      </w:r>
      <w:r w:rsidR="00D40540">
        <w:rPr>
          <w:rFonts w:ascii="Calibri" w:eastAsia="Calibri" w:hAnsi="Calibri" w:cs="Times New Roman"/>
          <w:kern w:val="0"/>
          <w:lang w:eastAsia="en-GB"/>
          <w14:ligatures w14:val="none"/>
        </w:rPr>
        <w:t xml:space="preserve"> at this time, so </w:t>
      </w:r>
      <w:r w:rsidR="00462DC4">
        <w:rPr>
          <w:rFonts w:ascii="Calibri" w:eastAsia="Calibri" w:hAnsi="Calibri" w:cs="Times New Roman"/>
          <w:kern w:val="0"/>
          <w:lang w:eastAsia="en-GB"/>
          <w14:ligatures w14:val="none"/>
        </w:rPr>
        <w:t xml:space="preserve">the </w:t>
      </w:r>
      <w:r w:rsidR="00E27E78">
        <w:rPr>
          <w:rFonts w:ascii="Calibri" w:eastAsia="Calibri" w:hAnsi="Calibri" w:cs="Times New Roman"/>
          <w:kern w:val="0"/>
          <w:lang w:eastAsia="en-GB"/>
          <w14:ligatures w14:val="none"/>
        </w:rPr>
        <w:t xml:space="preserve">league </w:t>
      </w:r>
      <w:r w:rsidR="009205A0">
        <w:rPr>
          <w:rFonts w:ascii="Calibri" w:eastAsia="Calibri" w:hAnsi="Calibri" w:cs="Times New Roman"/>
          <w:kern w:val="0"/>
          <w:lang w:eastAsia="en-GB"/>
          <w14:ligatures w14:val="none"/>
        </w:rPr>
        <w:t xml:space="preserve">tables </w:t>
      </w:r>
      <w:r w:rsidR="002B3A23">
        <w:rPr>
          <w:rFonts w:ascii="Calibri" w:eastAsia="Calibri" w:hAnsi="Calibri" w:cs="Times New Roman"/>
          <w:kern w:val="0"/>
          <w:lang w:eastAsia="en-GB"/>
          <w14:ligatures w14:val="none"/>
        </w:rPr>
        <w:t xml:space="preserve">are </w:t>
      </w:r>
      <w:r w:rsidR="00DD6437">
        <w:rPr>
          <w:rFonts w:ascii="Calibri" w:eastAsia="Calibri" w:hAnsi="Calibri" w:cs="Times New Roman"/>
          <w:kern w:val="0"/>
          <w:lang w:eastAsia="en-GB"/>
          <w14:ligatures w14:val="none"/>
        </w:rPr>
        <w:t xml:space="preserve">being </w:t>
      </w:r>
      <w:r w:rsidR="009205A0">
        <w:rPr>
          <w:rFonts w:ascii="Calibri" w:eastAsia="Calibri" w:hAnsi="Calibri" w:cs="Times New Roman"/>
          <w:kern w:val="0"/>
          <w:lang w:eastAsia="en-GB"/>
          <w14:ligatures w14:val="none"/>
        </w:rPr>
        <w:t xml:space="preserve">prepared </w:t>
      </w:r>
      <w:r w:rsidR="00DD6437">
        <w:rPr>
          <w:rFonts w:ascii="Calibri" w:eastAsia="Calibri" w:hAnsi="Calibri" w:cs="Times New Roman"/>
          <w:kern w:val="0"/>
          <w:lang w:eastAsia="en-GB"/>
          <w14:ligatures w14:val="none"/>
        </w:rPr>
        <w:t xml:space="preserve">by Beth. A </w:t>
      </w:r>
      <w:r w:rsidR="00B90E05">
        <w:rPr>
          <w:rFonts w:ascii="Calibri" w:eastAsia="Calibri" w:hAnsi="Calibri" w:cs="Times New Roman"/>
          <w:kern w:val="0"/>
          <w:lang w:eastAsia="en-GB"/>
          <w14:ligatures w14:val="none"/>
        </w:rPr>
        <w:t>request</w:t>
      </w:r>
      <w:r w:rsidR="00DD6437">
        <w:rPr>
          <w:rFonts w:ascii="Calibri" w:eastAsia="Calibri" w:hAnsi="Calibri" w:cs="Times New Roman"/>
          <w:kern w:val="0"/>
          <w:lang w:eastAsia="en-GB"/>
          <w14:ligatures w14:val="none"/>
        </w:rPr>
        <w:t xml:space="preserve"> was made for </w:t>
      </w:r>
      <w:r w:rsidR="00B90E05">
        <w:rPr>
          <w:rFonts w:ascii="Calibri" w:eastAsia="Calibri" w:hAnsi="Calibri" w:cs="Times New Roman"/>
          <w:kern w:val="0"/>
          <w:lang w:eastAsia="en-GB"/>
          <w14:ligatures w14:val="none"/>
        </w:rPr>
        <w:t xml:space="preserve">all score </w:t>
      </w:r>
      <w:r w:rsidR="00931A7E">
        <w:rPr>
          <w:rFonts w:ascii="Calibri" w:eastAsia="Calibri" w:hAnsi="Calibri" w:cs="Times New Roman"/>
          <w:kern w:val="0"/>
          <w:lang w:eastAsia="en-GB"/>
          <w14:ligatures w14:val="none"/>
        </w:rPr>
        <w:t>sheets</w:t>
      </w:r>
      <w:r w:rsidR="00B90E05">
        <w:rPr>
          <w:rFonts w:ascii="Calibri" w:eastAsia="Calibri" w:hAnsi="Calibri" w:cs="Times New Roman"/>
          <w:kern w:val="0"/>
          <w:lang w:eastAsia="en-GB"/>
          <w14:ligatures w14:val="none"/>
        </w:rPr>
        <w:t xml:space="preserve"> to be sent</w:t>
      </w:r>
      <w:r w:rsidR="00DD6437">
        <w:rPr>
          <w:rFonts w:ascii="Calibri" w:eastAsia="Calibri" w:hAnsi="Calibri" w:cs="Times New Roman"/>
          <w:kern w:val="0"/>
          <w:lang w:eastAsia="en-GB"/>
          <w14:ligatures w14:val="none"/>
        </w:rPr>
        <w:t xml:space="preserve"> in</w:t>
      </w:r>
      <w:r w:rsidR="00B90E05">
        <w:rPr>
          <w:rFonts w:ascii="Calibri" w:eastAsia="Calibri" w:hAnsi="Calibri" w:cs="Times New Roman"/>
          <w:kern w:val="0"/>
          <w:lang w:eastAsia="en-GB"/>
          <w14:ligatures w14:val="none"/>
        </w:rPr>
        <w:t xml:space="preserve"> </w:t>
      </w:r>
      <w:r w:rsidR="00D62164">
        <w:rPr>
          <w:rFonts w:ascii="Calibri" w:eastAsia="Calibri" w:hAnsi="Calibri" w:cs="Times New Roman"/>
          <w:kern w:val="0"/>
          <w:lang w:eastAsia="en-GB"/>
          <w14:ligatures w14:val="none"/>
        </w:rPr>
        <w:t>promptly</w:t>
      </w:r>
      <w:r w:rsidR="00B90E05">
        <w:rPr>
          <w:rFonts w:ascii="Calibri" w:eastAsia="Calibri" w:hAnsi="Calibri" w:cs="Times New Roman"/>
          <w:kern w:val="0"/>
          <w:lang w:eastAsia="en-GB"/>
          <w14:ligatures w14:val="none"/>
        </w:rPr>
        <w:t xml:space="preserve">, </w:t>
      </w:r>
      <w:r w:rsidR="0069248F">
        <w:rPr>
          <w:rFonts w:ascii="Calibri" w:eastAsia="Calibri" w:hAnsi="Calibri" w:cs="Times New Roman"/>
          <w:kern w:val="0"/>
          <w:lang w:eastAsia="en-GB"/>
          <w14:ligatures w14:val="none"/>
        </w:rPr>
        <w:t xml:space="preserve">so that </w:t>
      </w:r>
      <w:r w:rsidR="00B90E05">
        <w:rPr>
          <w:rFonts w:ascii="Calibri" w:eastAsia="Calibri" w:hAnsi="Calibri" w:cs="Times New Roman"/>
          <w:kern w:val="0"/>
          <w:lang w:eastAsia="en-GB"/>
          <w14:ligatures w14:val="none"/>
        </w:rPr>
        <w:t xml:space="preserve">league </w:t>
      </w:r>
      <w:r w:rsidR="006D23BC">
        <w:rPr>
          <w:rFonts w:ascii="Calibri" w:eastAsia="Calibri" w:hAnsi="Calibri" w:cs="Times New Roman"/>
          <w:kern w:val="0"/>
          <w:lang w:eastAsia="en-GB"/>
          <w14:ligatures w14:val="none"/>
        </w:rPr>
        <w:t>tables</w:t>
      </w:r>
      <w:r w:rsidR="00B90E05">
        <w:rPr>
          <w:rFonts w:ascii="Calibri" w:eastAsia="Calibri" w:hAnsi="Calibri" w:cs="Times New Roman"/>
          <w:kern w:val="0"/>
          <w:lang w:eastAsia="en-GB"/>
          <w14:ligatures w14:val="none"/>
        </w:rPr>
        <w:t xml:space="preserve"> </w:t>
      </w:r>
      <w:r w:rsidR="0069248F">
        <w:rPr>
          <w:rFonts w:ascii="Calibri" w:eastAsia="Calibri" w:hAnsi="Calibri" w:cs="Times New Roman"/>
          <w:kern w:val="0"/>
          <w:lang w:eastAsia="en-GB"/>
          <w14:ligatures w14:val="none"/>
        </w:rPr>
        <w:t xml:space="preserve">can be kept </w:t>
      </w:r>
      <w:r w:rsidR="00B90E05">
        <w:rPr>
          <w:rFonts w:ascii="Calibri" w:eastAsia="Calibri" w:hAnsi="Calibri" w:cs="Times New Roman"/>
          <w:kern w:val="0"/>
          <w:lang w:eastAsia="en-GB"/>
          <w14:ligatures w14:val="none"/>
        </w:rPr>
        <w:t>up to date.</w:t>
      </w:r>
    </w:p>
    <w:p w14:paraId="0B4C1EED" w14:textId="77777777" w:rsidR="00771F17" w:rsidRDefault="00771F17" w:rsidP="00771F17">
      <w:pPr>
        <w:pBdr>
          <w:top w:val="nil"/>
          <w:left w:val="nil"/>
          <w:bottom w:val="nil"/>
          <w:right w:val="nil"/>
          <w:between w:val="nil"/>
        </w:pBdr>
        <w:spacing w:after="0" w:line="276" w:lineRule="auto"/>
        <w:rPr>
          <w:rFonts w:ascii="Calibri" w:eastAsia="Calibri" w:hAnsi="Calibri" w:cs="Times New Roman"/>
          <w:kern w:val="0"/>
          <w:lang w:eastAsia="en-GB"/>
          <w14:ligatures w14:val="none"/>
        </w:rPr>
      </w:pPr>
    </w:p>
    <w:p w14:paraId="3EC0E64A" w14:textId="6E039DC8" w:rsidR="006A72FA" w:rsidRPr="004D14FC" w:rsidRDefault="000838FE" w:rsidP="004D14FC">
      <w:pPr>
        <w:pStyle w:val="ListParagraph"/>
        <w:numPr>
          <w:ilvl w:val="0"/>
          <w:numId w:val="2"/>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sidRPr="004D14FC">
        <w:rPr>
          <w:rFonts w:ascii="Calibri" w:eastAsia="Calibri" w:hAnsi="Calibri" w:cs="Times New Roman"/>
          <w:kern w:val="0"/>
          <w:lang w:eastAsia="en-GB"/>
          <w14:ligatures w14:val="none"/>
        </w:rPr>
        <w:t xml:space="preserve">Lewys </w:t>
      </w:r>
      <w:r w:rsidR="004C2B17" w:rsidRPr="004D14FC">
        <w:rPr>
          <w:rFonts w:ascii="Calibri" w:eastAsia="Calibri" w:hAnsi="Calibri" w:cs="Times New Roman"/>
          <w:kern w:val="0"/>
          <w:lang w:eastAsia="en-GB"/>
          <w14:ligatures w14:val="none"/>
        </w:rPr>
        <w:t>Forse</w:t>
      </w:r>
      <w:r w:rsidR="00982014" w:rsidRPr="004D14FC">
        <w:rPr>
          <w:rFonts w:ascii="Calibri" w:eastAsia="Calibri" w:hAnsi="Calibri" w:cs="Times New Roman"/>
          <w:kern w:val="0"/>
          <w:lang w:eastAsia="en-GB"/>
          <w14:ligatures w14:val="none"/>
        </w:rPr>
        <w:t>y</w:t>
      </w:r>
      <w:r w:rsidR="008B67F2" w:rsidRPr="004D14FC">
        <w:rPr>
          <w:rFonts w:ascii="Calibri" w:eastAsia="Calibri" w:hAnsi="Calibri" w:cs="Times New Roman"/>
          <w:kern w:val="0"/>
          <w:lang w:eastAsia="en-GB"/>
          <w14:ligatures w14:val="none"/>
        </w:rPr>
        <w:t xml:space="preserve"> </w:t>
      </w:r>
      <w:r w:rsidR="00DE0C9E" w:rsidRPr="004D14FC">
        <w:rPr>
          <w:rFonts w:ascii="Calibri" w:eastAsia="Calibri" w:hAnsi="Calibri" w:cs="Times New Roman"/>
          <w:kern w:val="0"/>
          <w:lang w:eastAsia="en-GB"/>
          <w14:ligatures w14:val="none"/>
        </w:rPr>
        <w:t xml:space="preserve">gave an </w:t>
      </w:r>
      <w:r w:rsidR="00F83AF4" w:rsidRPr="004D14FC">
        <w:rPr>
          <w:rFonts w:ascii="Calibri" w:eastAsia="Calibri" w:hAnsi="Calibri" w:cs="Times New Roman"/>
          <w:kern w:val="0"/>
          <w:lang w:eastAsia="en-GB"/>
          <w14:ligatures w14:val="none"/>
        </w:rPr>
        <w:t xml:space="preserve">update </w:t>
      </w:r>
      <w:r w:rsidR="006A72FA" w:rsidRPr="004D14FC">
        <w:rPr>
          <w:rFonts w:ascii="Calibri" w:eastAsia="Calibri" w:hAnsi="Calibri" w:cs="Times New Roman"/>
          <w:kern w:val="0"/>
          <w:lang w:eastAsia="en-GB"/>
          <w14:ligatures w14:val="none"/>
        </w:rPr>
        <w:t xml:space="preserve">on the </w:t>
      </w:r>
      <w:r w:rsidR="00EA080B">
        <w:rPr>
          <w:rFonts w:ascii="Calibri" w:eastAsia="Calibri" w:hAnsi="Calibri" w:cs="Times New Roman"/>
          <w:kern w:val="0"/>
          <w:lang w:eastAsia="en-GB"/>
          <w14:ligatures w14:val="none"/>
        </w:rPr>
        <w:t>l</w:t>
      </w:r>
      <w:r w:rsidR="006A72FA" w:rsidRPr="004D14FC">
        <w:rPr>
          <w:rFonts w:ascii="Calibri" w:eastAsia="Calibri" w:hAnsi="Calibri" w:cs="Times New Roman"/>
          <w:kern w:val="0"/>
          <w:lang w:eastAsia="en-GB"/>
          <w14:ligatures w14:val="none"/>
        </w:rPr>
        <w:t>eague finances:</w:t>
      </w:r>
    </w:p>
    <w:p w14:paraId="4FC31311" w14:textId="2B41AF5E" w:rsidR="00DE2320" w:rsidRDefault="006A72FA" w:rsidP="004D14FC">
      <w:pPr>
        <w:pBdr>
          <w:top w:val="nil"/>
          <w:left w:val="nil"/>
          <w:bottom w:val="nil"/>
          <w:right w:val="nil"/>
          <w:between w:val="nil"/>
        </w:pBdr>
        <w:spacing w:after="0" w:line="276" w:lineRule="auto"/>
        <w:ind w:left="360"/>
        <w:rPr>
          <w:rFonts w:ascii="Calibri" w:eastAsia="Calibri" w:hAnsi="Calibri" w:cs="Times New Roman"/>
          <w:kern w:val="0"/>
          <w:lang w:eastAsia="en-GB"/>
          <w14:ligatures w14:val="none"/>
        </w:rPr>
      </w:pPr>
      <w:r w:rsidRPr="004D14FC">
        <w:rPr>
          <w:rFonts w:ascii="Calibri" w:eastAsia="Calibri" w:hAnsi="Calibri" w:cs="Times New Roman"/>
          <w:kern w:val="0"/>
          <w:lang w:eastAsia="en-GB"/>
          <w14:ligatures w14:val="none"/>
        </w:rPr>
        <w:t xml:space="preserve">Thanks were given to </w:t>
      </w:r>
      <w:r w:rsidR="007A5E6B" w:rsidRPr="004D14FC">
        <w:rPr>
          <w:rFonts w:ascii="Calibri" w:eastAsia="Calibri" w:hAnsi="Calibri" w:cs="Times New Roman"/>
          <w:kern w:val="0"/>
          <w:lang w:eastAsia="en-GB"/>
          <w14:ligatures w14:val="none"/>
        </w:rPr>
        <w:t xml:space="preserve">the previous treasurer </w:t>
      </w:r>
      <w:r w:rsidR="004C2B17" w:rsidRPr="004D14FC">
        <w:rPr>
          <w:rFonts w:ascii="Calibri" w:eastAsia="Calibri" w:hAnsi="Calibri" w:cs="Times New Roman"/>
          <w:kern w:val="0"/>
          <w:lang w:eastAsia="en-GB"/>
          <w14:ligatures w14:val="none"/>
        </w:rPr>
        <w:t>Emma Jewkes</w:t>
      </w:r>
      <w:r w:rsidR="007A5E6B" w:rsidRPr="004D14FC">
        <w:rPr>
          <w:rFonts w:ascii="Calibri" w:eastAsia="Calibri" w:hAnsi="Calibri" w:cs="Times New Roman"/>
          <w:kern w:val="0"/>
          <w:lang w:eastAsia="en-GB"/>
          <w14:ligatures w14:val="none"/>
        </w:rPr>
        <w:t>.</w:t>
      </w:r>
      <w:r w:rsidR="00712767" w:rsidRPr="004D14FC">
        <w:rPr>
          <w:rFonts w:ascii="Calibri" w:eastAsia="Calibri" w:hAnsi="Calibri" w:cs="Times New Roman"/>
          <w:kern w:val="0"/>
          <w:lang w:eastAsia="en-GB"/>
          <w14:ligatures w14:val="none"/>
        </w:rPr>
        <w:t xml:space="preserve"> </w:t>
      </w:r>
      <w:r w:rsidR="00B14452" w:rsidRPr="004D14FC">
        <w:rPr>
          <w:rFonts w:ascii="Calibri" w:eastAsia="Calibri" w:hAnsi="Calibri" w:cs="Times New Roman"/>
          <w:kern w:val="0"/>
          <w:lang w:eastAsia="en-GB"/>
          <w14:ligatures w14:val="none"/>
        </w:rPr>
        <w:t xml:space="preserve">As of </w:t>
      </w:r>
      <w:r w:rsidR="000F3C93" w:rsidRPr="004D14FC">
        <w:rPr>
          <w:rFonts w:ascii="Calibri" w:eastAsia="Calibri" w:hAnsi="Calibri" w:cs="Times New Roman"/>
          <w:kern w:val="0"/>
          <w:lang w:eastAsia="en-GB"/>
          <w14:ligatures w14:val="none"/>
        </w:rPr>
        <w:t>22 Oct 2025</w:t>
      </w:r>
      <w:r w:rsidR="00EC4599" w:rsidRPr="004D14FC">
        <w:rPr>
          <w:rFonts w:ascii="Calibri" w:eastAsia="Calibri" w:hAnsi="Calibri" w:cs="Times New Roman"/>
          <w:kern w:val="0"/>
          <w:lang w:eastAsia="en-GB"/>
          <w14:ligatures w14:val="none"/>
        </w:rPr>
        <w:t>,</w:t>
      </w:r>
      <w:r w:rsidR="00B14452" w:rsidRPr="004D14FC">
        <w:rPr>
          <w:rFonts w:ascii="Calibri" w:eastAsia="Calibri" w:hAnsi="Calibri" w:cs="Times New Roman"/>
          <w:kern w:val="0"/>
          <w:lang w:eastAsia="en-GB"/>
          <w14:ligatures w14:val="none"/>
        </w:rPr>
        <w:t xml:space="preserve"> the account is positive</w:t>
      </w:r>
      <w:r w:rsidR="002A122B" w:rsidRPr="004D14FC">
        <w:rPr>
          <w:rFonts w:ascii="Calibri" w:eastAsia="Calibri" w:hAnsi="Calibri" w:cs="Times New Roman"/>
          <w:kern w:val="0"/>
          <w:lang w:eastAsia="en-GB"/>
          <w14:ligatures w14:val="none"/>
        </w:rPr>
        <w:t xml:space="preserve"> at </w:t>
      </w:r>
      <w:r w:rsidR="00D21722" w:rsidRPr="004D14FC">
        <w:rPr>
          <w:rFonts w:ascii="Calibri" w:eastAsia="Calibri" w:hAnsi="Calibri" w:cs="Times New Roman"/>
          <w:kern w:val="0"/>
          <w:lang w:eastAsia="en-GB"/>
          <w14:ligatures w14:val="none"/>
        </w:rPr>
        <w:t>£</w:t>
      </w:r>
      <w:r w:rsidR="00EC4599" w:rsidRPr="004D14FC">
        <w:rPr>
          <w:rFonts w:ascii="Calibri" w:eastAsia="Calibri" w:hAnsi="Calibri" w:cs="Times New Roman"/>
          <w:kern w:val="0"/>
          <w:lang w:eastAsia="en-GB"/>
          <w14:ligatures w14:val="none"/>
        </w:rPr>
        <w:t>68</w:t>
      </w:r>
      <w:r w:rsidR="00D361A3" w:rsidRPr="004D14FC">
        <w:rPr>
          <w:rFonts w:ascii="Calibri" w:eastAsia="Calibri" w:hAnsi="Calibri" w:cs="Times New Roman"/>
          <w:kern w:val="0"/>
          <w:lang w:eastAsia="en-GB"/>
          <w14:ligatures w14:val="none"/>
        </w:rPr>
        <w:t>80.4</w:t>
      </w:r>
      <w:r w:rsidR="0037778C" w:rsidRPr="004D14FC">
        <w:rPr>
          <w:rFonts w:ascii="Calibri" w:eastAsia="Calibri" w:hAnsi="Calibri" w:cs="Times New Roman"/>
          <w:kern w:val="0"/>
          <w:lang w:eastAsia="en-GB"/>
          <w14:ligatures w14:val="none"/>
        </w:rPr>
        <w:t>8</w:t>
      </w:r>
      <w:r w:rsidR="002A122B" w:rsidRPr="004D14FC">
        <w:rPr>
          <w:rFonts w:ascii="Calibri" w:eastAsia="Calibri" w:hAnsi="Calibri" w:cs="Times New Roman"/>
          <w:kern w:val="0"/>
          <w:lang w:eastAsia="en-GB"/>
          <w14:ligatures w14:val="none"/>
        </w:rPr>
        <w:t xml:space="preserve">. </w:t>
      </w:r>
      <w:r w:rsidR="000334BE" w:rsidRPr="004D14FC">
        <w:rPr>
          <w:rFonts w:ascii="Calibri" w:eastAsia="Calibri" w:hAnsi="Calibri" w:cs="Times New Roman"/>
          <w:kern w:val="0"/>
          <w:lang w:eastAsia="en-GB"/>
          <w14:ligatures w14:val="none"/>
        </w:rPr>
        <w:t>The</w:t>
      </w:r>
      <w:r w:rsidR="00567205" w:rsidRPr="004D14FC">
        <w:rPr>
          <w:rFonts w:ascii="Calibri" w:eastAsia="Calibri" w:hAnsi="Calibri" w:cs="Times New Roman"/>
          <w:kern w:val="0"/>
          <w:lang w:eastAsia="en-GB"/>
          <w14:ligatures w14:val="none"/>
        </w:rPr>
        <w:t>re has been an expenditure of £161.25 for trophies</w:t>
      </w:r>
      <w:r w:rsidR="009E12E2" w:rsidRPr="004D14FC">
        <w:rPr>
          <w:rFonts w:ascii="Calibri" w:eastAsia="Calibri" w:hAnsi="Calibri" w:cs="Times New Roman"/>
          <w:kern w:val="0"/>
          <w:lang w:eastAsia="en-GB"/>
          <w14:ligatures w14:val="none"/>
        </w:rPr>
        <w:t xml:space="preserve">. For the Winter League, there </w:t>
      </w:r>
      <w:r w:rsidR="002A122B" w:rsidRPr="004D14FC">
        <w:rPr>
          <w:rFonts w:ascii="Calibri" w:eastAsia="Calibri" w:hAnsi="Calibri" w:cs="Times New Roman"/>
          <w:kern w:val="0"/>
          <w:lang w:eastAsia="en-GB"/>
          <w14:ligatures w14:val="none"/>
        </w:rPr>
        <w:t xml:space="preserve">has been an income of </w:t>
      </w:r>
      <w:r w:rsidR="00762D5D" w:rsidRPr="004D14FC">
        <w:rPr>
          <w:rFonts w:ascii="Calibri" w:eastAsia="Calibri" w:hAnsi="Calibri" w:cs="Times New Roman"/>
          <w:kern w:val="0"/>
          <w:lang w:eastAsia="en-GB"/>
          <w14:ligatures w14:val="none"/>
        </w:rPr>
        <w:t>£</w:t>
      </w:r>
      <w:r w:rsidR="002A122B" w:rsidRPr="004D14FC">
        <w:rPr>
          <w:rFonts w:ascii="Calibri" w:eastAsia="Calibri" w:hAnsi="Calibri" w:cs="Times New Roman"/>
          <w:kern w:val="0"/>
          <w:lang w:eastAsia="en-GB"/>
          <w14:ligatures w14:val="none"/>
        </w:rPr>
        <w:t>954</w:t>
      </w:r>
      <w:r w:rsidR="00762D5D" w:rsidRPr="004D14FC">
        <w:rPr>
          <w:rFonts w:ascii="Calibri" w:eastAsia="Calibri" w:hAnsi="Calibri" w:cs="Times New Roman"/>
          <w:kern w:val="0"/>
          <w:lang w:eastAsia="en-GB"/>
          <w14:ligatures w14:val="none"/>
        </w:rPr>
        <w:t xml:space="preserve"> </w:t>
      </w:r>
      <w:r w:rsidR="002C15C3" w:rsidRPr="004D14FC">
        <w:rPr>
          <w:rFonts w:ascii="Calibri" w:eastAsia="Calibri" w:hAnsi="Calibri" w:cs="Times New Roman"/>
          <w:kern w:val="0"/>
          <w:lang w:eastAsia="en-GB"/>
          <w14:ligatures w14:val="none"/>
        </w:rPr>
        <w:t xml:space="preserve">which comprises the initial deposit </w:t>
      </w:r>
      <w:r w:rsidR="002227CD" w:rsidRPr="004D14FC">
        <w:rPr>
          <w:rFonts w:ascii="Calibri" w:eastAsia="Calibri" w:hAnsi="Calibri" w:cs="Times New Roman"/>
          <w:kern w:val="0"/>
          <w:lang w:eastAsia="en-GB"/>
          <w14:ligatures w14:val="none"/>
        </w:rPr>
        <w:t xml:space="preserve">from 9 </w:t>
      </w:r>
      <w:r w:rsidR="00477B1B" w:rsidRPr="004D14FC">
        <w:rPr>
          <w:rFonts w:ascii="Calibri" w:eastAsia="Calibri" w:hAnsi="Calibri" w:cs="Times New Roman"/>
          <w:kern w:val="0"/>
          <w:lang w:eastAsia="en-GB"/>
          <w14:ligatures w14:val="none"/>
        </w:rPr>
        <w:t xml:space="preserve">of the </w:t>
      </w:r>
      <w:r w:rsidR="002227CD" w:rsidRPr="004D14FC">
        <w:rPr>
          <w:rFonts w:ascii="Calibri" w:eastAsia="Calibri" w:hAnsi="Calibri" w:cs="Times New Roman"/>
          <w:kern w:val="0"/>
          <w:lang w:eastAsia="en-GB"/>
          <w14:ligatures w14:val="none"/>
        </w:rPr>
        <w:t>teams</w:t>
      </w:r>
      <w:r w:rsidR="00C0442B" w:rsidRPr="004D14FC">
        <w:rPr>
          <w:rFonts w:ascii="Calibri" w:eastAsia="Calibri" w:hAnsi="Calibri" w:cs="Times New Roman"/>
          <w:kern w:val="0"/>
          <w:lang w:eastAsia="en-GB"/>
          <w14:ligatures w14:val="none"/>
        </w:rPr>
        <w:t>, with a further team to pay</w:t>
      </w:r>
      <w:r w:rsidR="00901294" w:rsidRPr="004D14FC">
        <w:rPr>
          <w:rFonts w:ascii="Calibri" w:eastAsia="Calibri" w:hAnsi="Calibri" w:cs="Times New Roman"/>
          <w:kern w:val="0"/>
          <w:lang w:eastAsia="en-GB"/>
          <w14:ligatures w14:val="none"/>
        </w:rPr>
        <w:t xml:space="preserve">, </w:t>
      </w:r>
      <w:r w:rsidR="00762D5D" w:rsidRPr="004D14FC">
        <w:rPr>
          <w:rFonts w:ascii="Calibri" w:eastAsia="Calibri" w:hAnsi="Calibri" w:cs="Times New Roman"/>
          <w:kern w:val="0"/>
          <w:lang w:eastAsia="en-GB"/>
          <w14:ligatures w14:val="none"/>
        </w:rPr>
        <w:t>and an outgoing of £12</w:t>
      </w:r>
      <w:r w:rsidR="00361FE4" w:rsidRPr="004D14FC">
        <w:rPr>
          <w:rFonts w:ascii="Calibri" w:eastAsia="Calibri" w:hAnsi="Calibri" w:cs="Times New Roman"/>
          <w:kern w:val="0"/>
          <w:lang w:eastAsia="en-GB"/>
          <w14:ligatures w14:val="none"/>
        </w:rPr>
        <w:t>21.25</w:t>
      </w:r>
      <w:r w:rsidR="00762D5D" w:rsidRPr="004D14FC">
        <w:rPr>
          <w:rFonts w:ascii="Calibri" w:eastAsia="Calibri" w:hAnsi="Calibri" w:cs="Times New Roman"/>
          <w:kern w:val="0"/>
          <w:lang w:eastAsia="en-GB"/>
          <w14:ligatures w14:val="none"/>
        </w:rPr>
        <w:t xml:space="preserve"> </w:t>
      </w:r>
      <w:r w:rsidR="002F0269" w:rsidRPr="004D14FC">
        <w:rPr>
          <w:rFonts w:ascii="Calibri" w:eastAsia="Calibri" w:hAnsi="Calibri" w:cs="Times New Roman"/>
          <w:kern w:val="0"/>
          <w:lang w:eastAsia="en-GB"/>
          <w14:ligatures w14:val="none"/>
        </w:rPr>
        <w:t xml:space="preserve">for </w:t>
      </w:r>
      <w:r w:rsidR="00901294" w:rsidRPr="004D14FC">
        <w:rPr>
          <w:rFonts w:ascii="Calibri" w:eastAsia="Calibri" w:hAnsi="Calibri" w:cs="Times New Roman"/>
          <w:kern w:val="0"/>
          <w:lang w:eastAsia="en-GB"/>
          <w14:ligatures w14:val="none"/>
        </w:rPr>
        <w:t xml:space="preserve">the first </w:t>
      </w:r>
      <w:r w:rsidR="002D2040" w:rsidRPr="004D14FC">
        <w:rPr>
          <w:rFonts w:ascii="Calibri" w:eastAsia="Calibri" w:hAnsi="Calibri" w:cs="Times New Roman"/>
          <w:kern w:val="0"/>
          <w:lang w:eastAsia="en-GB"/>
          <w14:ligatures w14:val="none"/>
        </w:rPr>
        <w:t>2 </w:t>
      </w:r>
      <w:r w:rsidR="00901294" w:rsidRPr="004D14FC">
        <w:rPr>
          <w:rFonts w:ascii="Calibri" w:eastAsia="Calibri" w:hAnsi="Calibri" w:cs="Times New Roman"/>
          <w:kern w:val="0"/>
          <w:lang w:eastAsia="en-GB"/>
          <w14:ligatures w14:val="none"/>
        </w:rPr>
        <w:t xml:space="preserve">matches </w:t>
      </w:r>
      <w:r w:rsidR="002343A3" w:rsidRPr="004D14FC">
        <w:rPr>
          <w:rFonts w:ascii="Calibri" w:eastAsia="Calibri" w:hAnsi="Calibri" w:cs="Times New Roman"/>
          <w:kern w:val="0"/>
          <w:lang w:eastAsia="en-GB"/>
          <w14:ligatures w14:val="none"/>
        </w:rPr>
        <w:t>of the season at</w:t>
      </w:r>
      <w:r w:rsidR="002F0269" w:rsidRPr="004D14FC">
        <w:rPr>
          <w:rFonts w:ascii="Calibri" w:eastAsia="Calibri" w:hAnsi="Calibri" w:cs="Times New Roman"/>
          <w:kern w:val="0"/>
          <w:lang w:eastAsia="en-GB"/>
          <w14:ligatures w14:val="none"/>
        </w:rPr>
        <w:t xml:space="preserve"> Beckett Park</w:t>
      </w:r>
      <w:r w:rsidR="003550D8" w:rsidRPr="004D14FC">
        <w:rPr>
          <w:rFonts w:ascii="Calibri" w:eastAsia="Calibri" w:hAnsi="Calibri" w:cs="Times New Roman"/>
          <w:kern w:val="0"/>
          <w:lang w:eastAsia="en-GB"/>
          <w14:ligatures w14:val="none"/>
        </w:rPr>
        <w:t>.</w:t>
      </w:r>
    </w:p>
    <w:p w14:paraId="1D31460E" w14:textId="77777777" w:rsidR="00611A41" w:rsidRDefault="00611A41" w:rsidP="004D14FC">
      <w:pPr>
        <w:pBdr>
          <w:top w:val="nil"/>
          <w:left w:val="nil"/>
          <w:bottom w:val="nil"/>
          <w:right w:val="nil"/>
          <w:between w:val="nil"/>
        </w:pBdr>
        <w:spacing w:after="0" w:line="276" w:lineRule="auto"/>
        <w:ind w:left="360"/>
        <w:rPr>
          <w:rFonts w:ascii="Calibri" w:eastAsia="Calibri" w:hAnsi="Calibri" w:cs="Times New Roman"/>
          <w:kern w:val="0"/>
          <w:lang w:eastAsia="en-GB"/>
          <w14:ligatures w14:val="none"/>
        </w:rPr>
      </w:pPr>
    </w:p>
    <w:p w14:paraId="0A55DA2C" w14:textId="13902048" w:rsidR="009B34C3" w:rsidRDefault="00611A41" w:rsidP="00611A41">
      <w:pPr>
        <w:pStyle w:val="ListParagraph"/>
        <w:numPr>
          <w:ilvl w:val="0"/>
          <w:numId w:val="2"/>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sidRPr="00611A41">
        <w:rPr>
          <w:rFonts w:ascii="Calibri" w:eastAsia="Calibri" w:hAnsi="Calibri" w:cs="Times New Roman"/>
          <w:kern w:val="0"/>
          <w:lang w:eastAsia="en-GB"/>
          <w14:ligatures w14:val="none"/>
        </w:rPr>
        <w:t xml:space="preserve">There </w:t>
      </w:r>
      <w:r w:rsidR="00D3047A">
        <w:rPr>
          <w:rFonts w:ascii="Calibri" w:eastAsia="Calibri" w:hAnsi="Calibri" w:cs="Times New Roman"/>
          <w:kern w:val="0"/>
          <w:lang w:eastAsia="en-GB"/>
          <w14:ligatures w14:val="none"/>
        </w:rPr>
        <w:t>is</w:t>
      </w:r>
      <w:r w:rsidRPr="00611A41">
        <w:rPr>
          <w:rFonts w:ascii="Calibri" w:eastAsia="Calibri" w:hAnsi="Calibri" w:cs="Times New Roman"/>
          <w:kern w:val="0"/>
          <w:lang w:eastAsia="en-GB"/>
          <w14:ligatures w14:val="none"/>
        </w:rPr>
        <w:t xml:space="preserve"> no LTA IT/Leeds League Website update or report. </w:t>
      </w:r>
    </w:p>
    <w:p w14:paraId="4A3B85C9" w14:textId="2171A36E" w:rsidR="009B34C3" w:rsidRPr="009B34C3" w:rsidRDefault="00611A41" w:rsidP="009B34C3">
      <w:pPr>
        <w:pBdr>
          <w:top w:val="nil"/>
          <w:left w:val="nil"/>
          <w:bottom w:val="nil"/>
          <w:right w:val="nil"/>
          <w:between w:val="nil"/>
        </w:pBdr>
        <w:spacing w:after="0" w:line="276" w:lineRule="auto"/>
        <w:ind w:left="283"/>
        <w:rPr>
          <w:rFonts w:ascii="Calibri" w:eastAsia="Calibri" w:hAnsi="Calibri" w:cs="Times New Roman"/>
          <w:kern w:val="0"/>
          <w:lang w:eastAsia="en-GB"/>
          <w14:ligatures w14:val="none"/>
        </w:rPr>
      </w:pPr>
      <w:r w:rsidRPr="009B34C3">
        <w:rPr>
          <w:rFonts w:ascii="Calibri" w:eastAsia="Calibri" w:hAnsi="Calibri" w:cs="Times New Roman"/>
          <w:kern w:val="0"/>
          <w:lang w:eastAsia="en-GB"/>
          <w14:ligatures w14:val="none"/>
        </w:rPr>
        <w:t xml:space="preserve">Steven Smith has not been contactable by any members of the committee for a long time.  </w:t>
      </w:r>
      <w:r w:rsidR="00682355">
        <w:rPr>
          <w:rFonts w:ascii="Calibri" w:eastAsia="Calibri" w:hAnsi="Calibri" w:cs="Times New Roman"/>
          <w:kern w:val="0"/>
          <w:lang w:eastAsia="en-GB"/>
          <w14:ligatures w14:val="none"/>
        </w:rPr>
        <w:t>IT support i</w:t>
      </w:r>
      <w:r w:rsidRPr="009B34C3">
        <w:rPr>
          <w:rFonts w:ascii="Calibri" w:eastAsia="Calibri" w:hAnsi="Calibri" w:cs="Times New Roman"/>
          <w:kern w:val="0"/>
          <w:lang w:eastAsia="en-GB"/>
          <w14:ligatures w14:val="none"/>
        </w:rPr>
        <w:t>s the biggest problem</w:t>
      </w:r>
      <w:r w:rsidR="002E7D82">
        <w:rPr>
          <w:rFonts w:ascii="Calibri" w:eastAsia="Calibri" w:hAnsi="Calibri" w:cs="Times New Roman"/>
          <w:kern w:val="0"/>
          <w:lang w:eastAsia="en-GB"/>
          <w14:ligatures w14:val="none"/>
        </w:rPr>
        <w:t xml:space="preserve"> for the league</w:t>
      </w:r>
      <w:r w:rsidRPr="009B34C3">
        <w:rPr>
          <w:rFonts w:ascii="Calibri" w:eastAsia="Calibri" w:hAnsi="Calibri" w:cs="Times New Roman"/>
          <w:kern w:val="0"/>
          <w:lang w:eastAsia="en-GB"/>
          <w14:ligatures w14:val="none"/>
        </w:rPr>
        <w:t xml:space="preserve"> that </w:t>
      </w:r>
      <w:r w:rsidR="006204FB">
        <w:rPr>
          <w:rFonts w:ascii="Calibri" w:eastAsia="Calibri" w:hAnsi="Calibri" w:cs="Times New Roman"/>
          <w:kern w:val="0"/>
          <w:lang w:eastAsia="en-GB"/>
          <w14:ligatures w14:val="none"/>
        </w:rPr>
        <w:t xml:space="preserve">currently </w:t>
      </w:r>
      <w:r w:rsidRPr="009B34C3">
        <w:rPr>
          <w:rFonts w:ascii="Calibri" w:eastAsia="Calibri" w:hAnsi="Calibri" w:cs="Times New Roman"/>
          <w:kern w:val="0"/>
          <w:lang w:eastAsia="en-GB"/>
          <w14:ligatures w14:val="none"/>
        </w:rPr>
        <w:t>needs resolving</w:t>
      </w:r>
      <w:r w:rsidR="009B34C3" w:rsidRPr="009B34C3">
        <w:rPr>
          <w:rFonts w:ascii="Calibri" w:eastAsia="Calibri" w:hAnsi="Calibri" w:cs="Times New Roman"/>
          <w:kern w:val="0"/>
          <w:lang w:eastAsia="en-GB"/>
          <w14:ligatures w14:val="none"/>
        </w:rPr>
        <w:t>.</w:t>
      </w:r>
      <w:r w:rsidR="009B34C3" w:rsidRPr="009B34C3">
        <w:rPr>
          <w:rFonts w:ascii="Calibri" w:eastAsia="Calibri" w:hAnsi="Calibri" w:cs="Times New Roman"/>
          <w:kern w:val="0"/>
          <w:lang w:eastAsia="en-GB"/>
          <w14:ligatures w14:val="none"/>
        </w:rPr>
        <w:br/>
      </w:r>
    </w:p>
    <w:p w14:paraId="141E90E4" w14:textId="1AA9FC5B" w:rsidR="00DC1A1E" w:rsidRDefault="00FF456C" w:rsidP="00F53CA4">
      <w:pPr>
        <w:pBdr>
          <w:top w:val="nil"/>
          <w:left w:val="nil"/>
          <w:bottom w:val="nil"/>
          <w:right w:val="nil"/>
          <w:between w:val="nil"/>
        </w:pBdr>
        <w:spacing w:after="0" w:line="276" w:lineRule="auto"/>
        <w:ind w:left="283"/>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Consequently</w:t>
      </w:r>
      <w:r w:rsidR="002A45BA">
        <w:rPr>
          <w:rFonts w:ascii="Calibri" w:eastAsia="Calibri" w:hAnsi="Calibri" w:cs="Times New Roman"/>
          <w:kern w:val="0"/>
          <w:lang w:eastAsia="en-GB"/>
          <w14:ligatures w14:val="none"/>
        </w:rPr>
        <w:t>, t</w:t>
      </w:r>
      <w:r w:rsidR="00ED3B20">
        <w:rPr>
          <w:rFonts w:ascii="Calibri" w:eastAsia="Calibri" w:hAnsi="Calibri" w:cs="Times New Roman"/>
          <w:kern w:val="0"/>
          <w:lang w:eastAsia="en-GB"/>
          <w14:ligatures w14:val="none"/>
        </w:rPr>
        <w:t>he committee is now</w:t>
      </w:r>
      <w:r w:rsidR="009B34C3" w:rsidRPr="00611A41">
        <w:rPr>
          <w:rFonts w:ascii="Calibri" w:eastAsia="Calibri" w:hAnsi="Calibri" w:cs="Times New Roman"/>
          <w:kern w:val="0"/>
          <w:lang w:eastAsia="en-GB"/>
          <w14:ligatures w14:val="none"/>
        </w:rPr>
        <w:t xml:space="preserve"> looking for a volunteer with IT skills to update the Leeds League website</w:t>
      </w:r>
      <w:r w:rsidR="00254DF8">
        <w:rPr>
          <w:rFonts w:ascii="Calibri" w:eastAsia="Calibri" w:hAnsi="Calibri" w:cs="Times New Roman"/>
          <w:kern w:val="0"/>
          <w:lang w:eastAsia="en-GB"/>
          <w14:ligatures w14:val="none"/>
        </w:rPr>
        <w:t xml:space="preserve"> and for </w:t>
      </w:r>
      <w:r w:rsidR="009B34C3">
        <w:rPr>
          <w:rFonts w:ascii="Calibri" w:eastAsia="Calibri" w:hAnsi="Calibri" w:cs="Times New Roman"/>
          <w:kern w:val="0"/>
          <w:lang w:eastAsia="en-GB"/>
          <w14:ligatures w14:val="none"/>
        </w:rPr>
        <w:t xml:space="preserve">a volunteer </w:t>
      </w:r>
      <w:r w:rsidR="009B34C3" w:rsidRPr="00611A41">
        <w:rPr>
          <w:rFonts w:ascii="Calibri" w:eastAsia="Calibri" w:hAnsi="Calibri" w:cs="Times New Roman"/>
          <w:kern w:val="0"/>
          <w:lang w:eastAsia="en-GB"/>
          <w14:ligatures w14:val="none"/>
        </w:rPr>
        <w:t>with IT skills to help with the LTA match software for the Winter League and</w:t>
      </w:r>
      <w:r w:rsidR="00D11F86">
        <w:rPr>
          <w:rFonts w:ascii="Calibri" w:eastAsia="Calibri" w:hAnsi="Calibri" w:cs="Times New Roman"/>
          <w:kern w:val="0"/>
          <w:lang w:eastAsia="en-GB"/>
          <w14:ligatures w14:val="none"/>
        </w:rPr>
        <w:t xml:space="preserve"> </w:t>
      </w:r>
      <w:r w:rsidR="00A9136D">
        <w:rPr>
          <w:rFonts w:ascii="Calibri" w:eastAsia="Calibri" w:hAnsi="Calibri" w:cs="Times New Roman"/>
          <w:kern w:val="0"/>
          <w:lang w:eastAsia="en-GB"/>
          <w14:ligatures w14:val="none"/>
        </w:rPr>
        <w:t xml:space="preserve">most importantly for </w:t>
      </w:r>
      <w:r w:rsidR="009B34C3" w:rsidRPr="00611A41">
        <w:rPr>
          <w:rFonts w:ascii="Calibri" w:eastAsia="Calibri" w:hAnsi="Calibri" w:cs="Times New Roman"/>
          <w:kern w:val="0"/>
          <w:lang w:eastAsia="en-GB"/>
          <w14:ligatures w14:val="none"/>
        </w:rPr>
        <w:t>the 2026 Summer League</w:t>
      </w:r>
      <w:r w:rsidR="009B34C3">
        <w:rPr>
          <w:rFonts w:ascii="Calibri" w:eastAsia="Calibri" w:hAnsi="Calibri" w:cs="Times New Roman"/>
          <w:kern w:val="0"/>
          <w:lang w:eastAsia="en-GB"/>
          <w14:ligatures w14:val="none"/>
        </w:rPr>
        <w:t xml:space="preserve">. </w:t>
      </w:r>
      <w:r w:rsidR="00611A41" w:rsidRPr="009B34C3">
        <w:rPr>
          <w:rFonts w:ascii="Calibri" w:eastAsia="Calibri" w:hAnsi="Calibri" w:cs="Times New Roman"/>
          <w:kern w:val="0"/>
          <w:lang w:eastAsia="en-GB"/>
          <w14:ligatures w14:val="none"/>
        </w:rPr>
        <w:br/>
      </w:r>
    </w:p>
    <w:p w14:paraId="0B1EF872" w14:textId="68B80619" w:rsidR="004A089F" w:rsidRDefault="004A089F" w:rsidP="00DC1A1E">
      <w:pPr>
        <w:numPr>
          <w:ilvl w:val="0"/>
          <w:numId w:val="2"/>
        </w:numPr>
        <w:pBdr>
          <w:top w:val="nil"/>
          <w:left w:val="nil"/>
          <w:bottom w:val="nil"/>
          <w:right w:val="nil"/>
          <w:between w:val="nil"/>
        </w:pBdr>
        <w:spacing w:after="0" w:line="276" w:lineRule="auto"/>
        <w:rPr>
          <w:rFonts w:ascii="Calibri" w:eastAsia="Calibri" w:hAnsi="Calibri" w:cs="Times New Roman"/>
          <w:kern w:val="0"/>
          <w:lang w:eastAsia="en-GB"/>
          <w14:ligatures w14:val="none"/>
        </w:rPr>
      </w:pPr>
      <w:bookmarkStart w:id="1" w:name="_Hlk212402178"/>
      <w:r>
        <w:rPr>
          <w:rFonts w:ascii="Calibri" w:eastAsia="Calibri" w:hAnsi="Calibri" w:cs="Times New Roman"/>
          <w:kern w:val="0"/>
          <w:lang w:eastAsia="en-GB"/>
          <w14:ligatures w14:val="none"/>
        </w:rPr>
        <w:t xml:space="preserve">Dave Robson </w:t>
      </w:r>
      <w:r w:rsidR="00F33647">
        <w:rPr>
          <w:rFonts w:ascii="Calibri" w:eastAsia="Calibri" w:hAnsi="Calibri" w:cs="Times New Roman"/>
          <w:kern w:val="0"/>
          <w:lang w:eastAsia="en-GB"/>
          <w14:ligatures w14:val="none"/>
        </w:rPr>
        <w:t>talked through the</w:t>
      </w:r>
      <w:r>
        <w:rPr>
          <w:rFonts w:ascii="Calibri" w:eastAsia="Calibri" w:hAnsi="Calibri" w:cs="Times New Roman"/>
          <w:kern w:val="0"/>
          <w:lang w:eastAsia="en-GB"/>
          <w14:ligatures w14:val="none"/>
        </w:rPr>
        <w:t xml:space="preserve"> </w:t>
      </w:r>
      <w:r w:rsidR="003F2247">
        <w:rPr>
          <w:rFonts w:ascii="Calibri" w:eastAsia="Calibri" w:hAnsi="Calibri" w:cs="Times New Roman"/>
          <w:kern w:val="0"/>
          <w:lang w:eastAsia="en-GB"/>
          <w14:ligatures w14:val="none"/>
        </w:rPr>
        <w:t xml:space="preserve">suggested </w:t>
      </w:r>
      <w:r w:rsidR="006A65C1">
        <w:rPr>
          <w:rFonts w:ascii="Calibri" w:eastAsia="Calibri" w:hAnsi="Calibri" w:cs="Times New Roman"/>
          <w:kern w:val="0"/>
          <w:lang w:eastAsia="en-GB"/>
          <w14:ligatures w14:val="none"/>
        </w:rPr>
        <w:t xml:space="preserve">changes </w:t>
      </w:r>
      <w:r w:rsidR="006A7E48" w:rsidRPr="001E1FF7">
        <w:rPr>
          <w:rFonts w:ascii="Calibri" w:eastAsia="Calibri" w:hAnsi="Calibri" w:cs="Times New Roman"/>
          <w:color w:val="EE0000"/>
          <w:kern w:val="0"/>
          <w:lang w:eastAsia="en-GB"/>
          <w14:ligatures w14:val="none"/>
        </w:rPr>
        <w:t xml:space="preserve">(below in red text) </w:t>
      </w:r>
      <w:r w:rsidR="006A65C1">
        <w:rPr>
          <w:rFonts w:ascii="Calibri" w:eastAsia="Calibri" w:hAnsi="Calibri" w:cs="Times New Roman"/>
          <w:kern w:val="0"/>
          <w:lang w:eastAsia="en-GB"/>
          <w14:ligatures w14:val="none"/>
        </w:rPr>
        <w:t>to the Leeds League Constitution</w:t>
      </w:r>
      <w:r w:rsidR="002D3950">
        <w:rPr>
          <w:rFonts w:ascii="Calibri" w:eastAsia="Calibri" w:hAnsi="Calibri" w:cs="Times New Roman"/>
          <w:kern w:val="0"/>
          <w:lang w:eastAsia="en-GB"/>
          <w14:ligatures w14:val="none"/>
        </w:rPr>
        <w:t xml:space="preserve"> and asked members to </w:t>
      </w:r>
      <w:r w:rsidR="00F2450B">
        <w:rPr>
          <w:rFonts w:ascii="Calibri" w:eastAsia="Calibri" w:hAnsi="Calibri" w:cs="Times New Roman"/>
          <w:kern w:val="0"/>
          <w:lang w:eastAsia="en-GB"/>
          <w14:ligatures w14:val="none"/>
        </w:rPr>
        <w:t>discuss this within th</w:t>
      </w:r>
      <w:r w:rsidR="00BD3C51">
        <w:rPr>
          <w:rFonts w:ascii="Calibri" w:eastAsia="Calibri" w:hAnsi="Calibri" w:cs="Times New Roman"/>
          <w:kern w:val="0"/>
          <w:lang w:eastAsia="en-GB"/>
          <w14:ligatures w14:val="none"/>
        </w:rPr>
        <w:t xml:space="preserve">eir </w:t>
      </w:r>
      <w:r w:rsidR="003139A7">
        <w:rPr>
          <w:rFonts w:ascii="Calibri" w:eastAsia="Calibri" w:hAnsi="Calibri" w:cs="Times New Roman"/>
          <w:kern w:val="0"/>
          <w:lang w:eastAsia="en-GB"/>
          <w14:ligatures w14:val="none"/>
        </w:rPr>
        <w:t xml:space="preserve">clubs </w:t>
      </w:r>
      <w:r w:rsidR="00B86066">
        <w:rPr>
          <w:rFonts w:ascii="Calibri" w:eastAsia="Calibri" w:hAnsi="Calibri" w:cs="Times New Roman"/>
          <w:kern w:val="0"/>
          <w:lang w:eastAsia="en-GB"/>
          <w14:ligatures w14:val="none"/>
        </w:rPr>
        <w:t xml:space="preserve">and </w:t>
      </w:r>
      <w:r w:rsidR="0025720D">
        <w:rPr>
          <w:rFonts w:ascii="Calibri" w:eastAsia="Calibri" w:hAnsi="Calibri" w:cs="Times New Roman"/>
          <w:kern w:val="0"/>
          <w:lang w:eastAsia="en-GB"/>
          <w14:ligatures w14:val="none"/>
        </w:rPr>
        <w:t xml:space="preserve">provide any </w:t>
      </w:r>
      <w:r w:rsidR="00B86066">
        <w:rPr>
          <w:rFonts w:ascii="Calibri" w:eastAsia="Calibri" w:hAnsi="Calibri" w:cs="Times New Roman"/>
          <w:kern w:val="0"/>
          <w:lang w:eastAsia="en-GB"/>
          <w14:ligatures w14:val="none"/>
        </w:rPr>
        <w:t>comments/suggestions</w:t>
      </w:r>
      <w:r w:rsidR="0025720D">
        <w:rPr>
          <w:rFonts w:ascii="Calibri" w:eastAsia="Calibri" w:hAnsi="Calibri" w:cs="Times New Roman"/>
          <w:kern w:val="0"/>
          <w:lang w:eastAsia="en-GB"/>
          <w14:ligatures w14:val="none"/>
        </w:rPr>
        <w:t xml:space="preserve">, and </w:t>
      </w:r>
      <w:r w:rsidR="002D3950">
        <w:rPr>
          <w:rFonts w:ascii="Calibri" w:eastAsia="Calibri" w:hAnsi="Calibri" w:cs="Times New Roman"/>
          <w:kern w:val="0"/>
          <w:lang w:eastAsia="en-GB"/>
          <w14:ligatures w14:val="none"/>
        </w:rPr>
        <w:t xml:space="preserve">to </w:t>
      </w:r>
      <w:r w:rsidR="00130A13">
        <w:rPr>
          <w:rFonts w:ascii="Calibri" w:eastAsia="Calibri" w:hAnsi="Calibri" w:cs="Times New Roman"/>
          <w:kern w:val="0"/>
          <w:lang w:eastAsia="en-GB"/>
          <w14:ligatures w14:val="none"/>
        </w:rPr>
        <w:t>add</w:t>
      </w:r>
      <w:r w:rsidR="002D3950">
        <w:rPr>
          <w:rFonts w:ascii="Calibri" w:eastAsia="Calibri" w:hAnsi="Calibri" w:cs="Times New Roman"/>
          <w:kern w:val="0"/>
          <w:lang w:eastAsia="en-GB"/>
          <w14:ligatures w14:val="none"/>
        </w:rPr>
        <w:t xml:space="preserve"> suggestions </w:t>
      </w:r>
      <w:r w:rsidR="00B86066">
        <w:rPr>
          <w:rFonts w:ascii="Calibri" w:eastAsia="Calibri" w:hAnsi="Calibri" w:cs="Times New Roman"/>
          <w:kern w:val="0"/>
          <w:lang w:eastAsia="en-GB"/>
          <w14:ligatures w14:val="none"/>
        </w:rPr>
        <w:t xml:space="preserve">for any other </w:t>
      </w:r>
      <w:r w:rsidR="008B2579">
        <w:rPr>
          <w:rFonts w:ascii="Calibri" w:eastAsia="Calibri" w:hAnsi="Calibri" w:cs="Times New Roman"/>
          <w:kern w:val="0"/>
          <w:lang w:eastAsia="en-GB"/>
          <w14:ligatures w14:val="none"/>
        </w:rPr>
        <w:t xml:space="preserve">parts of the </w:t>
      </w:r>
      <w:r w:rsidR="003F5A6E">
        <w:rPr>
          <w:rFonts w:ascii="Calibri" w:eastAsia="Calibri" w:hAnsi="Calibri" w:cs="Times New Roman"/>
          <w:kern w:val="0"/>
          <w:lang w:eastAsia="en-GB"/>
          <w14:ligatures w14:val="none"/>
        </w:rPr>
        <w:t>constitution</w:t>
      </w:r>
      <w:r w:rsidR="001A14A2">
        <w:rPr>
          <w:rFonts w:ascii="Calibri" w:eastAsia="Calibri" w:hAnsi="Calibri" w:cs="Times New Roman"/>
          <w:kern w:val="0"/>
          <w:lang w:eastAsia="en-GB"/>
          <w14:ligatures w14:val="none"/>
        </w:rPr>
        <w:t>:</w:t>
      </w:r>
    </w:p>
    <w:bookmarkEnd w:id="1"/>
    <w:p w14:paraId="1EF9738F" w14:textId="77777777" w:rsidR="00F7177D" w:rsidRDefault="00F7177D" w:rsidP="00F7177D">
      <w:pPr>
        <w:pBdr>
          <w:top w:val="nil"/>
          <w:left w:val="nil"/>
          <w:bottom w:val="nil"/>
          <w:right w:val="nil"/>
          <w:between w:val="nil"/>
        </w:pBdr>
        <w:spacing w:after="0" w:line="276" w:lineRule="auto"/>
        <w:rPr>
          <w:rFonts w:ascii="Calibri" w:eastAsia="Calibri" w:hAnsi="Calibri" w:cs="Times New Roman"/>
          <w:kern w:val="0"/>
          <w:lang w:eastAsia="en-GB"/>
          <w14:ligatures w14:val="none"/>
        </w:rPr>
      </w:pPr>
    </w:p>
    <w:p w14:paraId="1574DB96" w14:textId="03B6973E" w:rsidR="00F7177D" w:rsidRPr="006A4FE4" w:rsidRDefault="00F7177D" w:rsidP="00F7177D">
      <w:pPr>
        <w:pStyle w:val="Default"/>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Background</w:t>
      </w:r>
      <w:r w:rsidR="003F2247">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br/>
      </w:r>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The League Committee would like to give Member Clubs advance notification of the following changes that will be proposed at the 2026 AGM in March and invite comments and any suggested amendments.</w:t>
      </w:r>
    </w:p>
    <w:p w14:paraId="3F18D1A6" w14:textId="77777777" w:rsidR="00F7177D" w:rsidRPr="006A4FE4" w:rsidRDefault="00F7177D" w:rsidP="00F7177D">
      <w:pPr>
        <w:pStyle w:val="Default"/>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p>
    <w:p w14:paraId="362FA413" w14:textId="77777777" w:rsidR="00F7177D" w:rsidRPr="006A4FE4" w:rsidRDefault="00F7177D" w:rsidP="00F7177D">
      <w:pPr>
        <w:pStyle w:val="Default"/>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 xml:space="preserve">The Committee feel that </w:t>
      </w:r>
    </w:p>
    <w:p w14:paraId="5CB62D6A" w14:textId="77777777" w:rsidR="00F7177D" w:rsidRPr="006A4FE4" w:rsidRDefault="00F7177D" w:rsidP="00F7177D">
      <w:pPr>
        <w:pStyle w:val="Default"/>
        <w:numPr>
          <w:ilvl w:val="0"/>
          <w:numId w:val="7"/>
        </w:numPr>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we need to include specific requirements for Leeds League matches over and above the criteria used by the LTA for Registered Venues.</w:t>
      </w:r>
    </w:p>
    <w:p w14:paraId="53F92468" w14:textId="77777777" w:rsidR="00F7177D" w:rsidRPr="00BD0127" w:rsidRDefault="00F7177D" w:rsidP="00F7177D">
      <w:pPr>
        <w:pStyle w:val="Default"/>
        <w:numPr>
          <w:ilvl w:val="0"/>
          <w:numId w:val="7"/>
        </w:numPr>
        <w:spacing w:before="0" w:line="240" w:lineRule="auto"/>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pPr>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 xml:space="preserve">detail the annual entry process and differentiate between existing teams reapplying for the following season with new teams (from both existing and potential Member Clubs). </w:t>
      </w:r>
      <w:r w:rsidRPr="00BD0127">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t>N.B. it is the Committee’s intention that this is invoked for the 2026 season</w:t>
      </w:r>
    </w:p>
    <w:p w14:paraId="17F68F03" w14:textId="77777777" w:rsidR="00F7177D" w:rsidRPr="006A4FE4" w:rsidRDefault="00F7177D" w:rsidP="00F7177D">
      <w:pPr>
        <w:pStyle w:val="Default"/>
        <w:numPr>
          <w:ilvl w:val="0"/>
          <w:numId w:val="7"/>
        </w:numPr>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 xml:space="preserve">confirm that new teams will be placed in the bottom Division of the League Structure (which is no change to the </w:t>
      </w:r>
      <w:proofErr w:type="gramStart"/>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well established</w:t>
      </w:r>
      <w:proofErr w:type="gramEnd"/>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 xml:space="preserve"> practice).</w:t>
      </w:r>
    </w:p>
    <w:p w14:paraId="6DFE2718" w14:textId="77777777" w:rsidR="00F7177D" w:rsidRPr="006A4FE4" w:rsidRDefault="00F7177D" w:rsidP="00F7177D">
      <w:pPr>
        <w:pStyle w:val="Default"/>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p>
    <w:p w14:paraId="4A2EA487" w14:textId="77777777" w:rsidR="00F7177D" w:rsidRPr="006A4FE4" w:rsidRDefault="00F7177D" w:rsidP="00F7177D">
      <w:pPr>
        <w:pStyle w:val="Default"/>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Proposed Change to Item 3 of the League Constitution;</w:t>
      </w:r>
    </w:p>
    <w:p w14:paraId="7A6A9C97" w14:textId="77777777" w:rsidR="00F7177D" w:rsidRPr="006A4FE4" w:rsidRDefault="00F7177D" w:rsidP="00F7177D">
      <w:pPr>
        <w:pStyle w:val="Default"/>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p>
    <w:p w14:paraId="67064CFB" w14:textId="77777777" w:rsidR="00F7177D" w:rsidRPr="006A4FE4" w:rsidRDefault="00F7177D" w:rsidP="00F7177D">
      <w:pPr>
        <w:pStyle w:val="Default"/>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3. MEMBERSHIP AND PARTICIPATION IN LEAGUES</w:t>
      </w:r>
    </w:p>
    <w:p w14:paraId="77C42A66" w14:textId="77777777" w:rsidR="00F7177D" w:rsidRPr="006A4FE4" w:rsidRDefault="00F7177D" w:rsidP="00F7177D">
      <w:pPr>
        <w:pStyle w:val="Default"/>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p>
    <w:p w14:paraId="3B9B7681" w14:textId="77777777" w:rsidR="00F7177D" w:rsidRPr="006A4FE4" w:rsidRDefault="00F7177D" w:rsidP="00F7177D">
      <w:pPr>
        <w:pStyle w:val="Default"/>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 xml:space="preserve">Current </w:t>
      </w:r>
      <w:proofErr w:type="gramStart"/>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Wording;</w:t>
      </w:r>
      <w:proofErr w:type="gramEnd"/>
    </w:p>
    <w:p w14:paraId="561DF89F" w14:textId="77777777" w:rsidR="00F7177D" w:rsidRPr="006A4FE4" w:rsidRDefault="00F7177D" w:rsidP="00F7177D">
      <w:pPr>
        <w:pStyle w:val="Default"/>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p>
    <w:p w14:paraId="56D7C9B9" w14:textId="642993F6" w:rsidR="00F7177D" w:rsidRPr="006A4FE4" w:rsidRDefault="00F7177D" w:rsidP="004B4C18">
      <w:pPr>
        <w:pStyle w:val="Default"/>
        <w:numPr>
          <w:ilvl w:val="0"/>
          <w:numId w:val="14"/>
        </w:numPr>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Location</w:t>
      </w:r>
    </w:p>
    <w:p w14:paraId="2F628F81" w14:textId="77777777" w:rsidR="00F7177D" w:rsidRPr="006A4FE4" w:rsidRDefault="00F7177D" w:rsidP="00F7177D">
      <w:pPr>
        <w:pStyle w:val="Default"/>
        <w:numPr>
          <w:ilvl w:val="0"/>
          <w:numId w:val="9"/>
        </w:numPr>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Tennis Clubs and players located in the vicinity of Leeds shall be eligible to apply for consideration for participation in the various leagues.</w:t>
      </w:r>
    </w:p>
    <w:p w14:paraId="732824C6" w14:textId="77777777" w:rsidR="00F7177D" w:rsidRPr="006A4FE4" w:rsidRDefault="00F7177D" w:rsidP="00F7177D">
      <w:pPr>
        <w:pStyle w:val="Default"/>
        <w:numPr>
          <w:ilvl w:val="0"/>
          <w:numId w:val="10"/>
        </w:numPr>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All venues competing in the Leeds Tennis League must be LTA Registered Venues as of the date of the League AGM each season.</w:t>
      </w:r>
    </w:p>
    <w:p w14:paraId="6617A2C2" w14:textId="77777777" w:rsidR="00F7177D" w:rsidRPr="006A4FE4" w:rsidRDefault="00F7177D" w:rsidP="00F7177D">
      <w:pPr>
        <w:pStyle w:val="Default"/>
        <w:tabs>
          <w:tab w:val="left" w:pos="940"/>
          <w:tab w:val="left" w:pos="1440"/>
        </w:tabs>
        <w:spacing w:before="0" w:line="240" w:lineRule="auto"/>
        <w:ind w:left="1440" w:hanging="1440"/>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p>
    <w:p w14:paraId="33CBDCCC" w14:textId="77777777" w:rsidR="00F7177D" w:rsidRPr="006A4FE4" w:rsidRDefault="00F7177D" w:rsidP="00F7177D">
      <w:pPr>
        <w:pStyle w:val="Default"/>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Proposed Wording</w:t>
      </w:r>
    </w:p>
    <w:p w14:paraId="2EE23C4D" w14:textId="77777777" w:rsidR="00F7177D" w:rsidRPr="006A4FE4" w:rsidRDefault="00F7177D" w:rsidP="00F7177D">
      <w:pPr>
        <w:pStyle w:val="Default"/>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p>
    <w:p w14:paraId="383026AC" w14:textId="2DEA22F0" w:rsidR="00F7177D" w:rsidRPr="006A4FE4" w:rsidRDefault="00F7177D" w:rsidP="004B4C18">
      <w:pPr>
        <w:pStyle w:val="Default"/>
        <w:numPr>
          <w:ilvl w:val="0"/>
          <w:numId w:val="15"/>
        </w:numPr>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Location</w:t>
      </w:r>
    </w:p>
    <w:p w14:paraId="2A486004" w14:textId="77777777" w:rsidR="00F7177D" w:rsidRPr="006A4FE4" w:rsidRDefault="00F7177D" w:rsidP="00F7177D">
      <w:pPr>
        <w:pStyle w:val="Default"/>
        <w:numPr>
          <w:ilvl w:val="0"/>
          <w:numId w:val="9"/>
        </w:numPr>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Tennis Clubs and players located in the vicinity of Leeds shall be eligible to apply for consideration for participation in the various leagues.</w:t>
      </w:r>
    </w:p>
    <w:p w14:paraId="35983087" w14:textId="77777777" w:rsidR="00F7177D" w:rsidRPr="006A4FE4" w:rsidRDefault="00F7177D" w:rsidP="00F7177D">
      <w:pPr>
        <w:pStyle w:val="Default"/>
        <w:numPr>
          <w:ilvl w:val="0"/>
          <w:numId w:val="10"/>
        </w:numPr>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r w:rsidRPr="006A4FE4">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t xml:space="preserve">All venues competing in the Leeds Tennis League must be LTA Registered Venues as of the date of the League AGM each season. </w:t>
      </w:r>
      <w:r w:rsidRPr="00E542C8">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t>In addition Leeds League Matches must be played at Venues with both toilet facilities and running water.</w:t>
      </w:r>
    </w:p>
    <w:p w14:paraId="2A8A71ED" w14:textId="77777777" w:rsidR="00F7177D" w:rsidRPr="006A4FE4" w:rsidRDefault="00F7177D" w:rsidP="00F7177D">
      <w:pPr>
        <w:pStyle w:val="Default"/>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p>
    <w:p w14:paraId="1C41647F" w14:textId="48E499F3" w:rsidR="00F7177D" w:rsidRPr="00AC3805" w:rsidRDefault="00F7177D" w:rsidP="00F7177D">
      <w:pPr>
        <w:pStyle w:val="Default"/>
        <w:spacing w:before="0" w:line="240" w:lineRule="auto"/>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pPr>
      <w:r w:rsidRPr="00AC3805">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t>New ii Annual Entry Process</w:t>
      </w:r>
    </w:p>
    <w:p w14:paraId="13B915FC" w14:textId="77777777" w:rsidR="00F7177D" w:rsidRPr="00AC3805" w:rsidRDefault="00F7177D" w:rsidP="00F7177D">
      <w:pPr>
        <w:pStyle w:val="Default"/>
        <w:spacing w:before="0" w:line="240" w:lineRule="auto"/>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pPr>
    </w:p>
    <w:p w14:paraId="3E8D20B7" w14:textId="77777777" w:rsidR="00F7177D" w:rsidRPr="00AC3805" w:rsidRDefault="00F7177D" w:rsidP="00F7177D">
      <w:pPr>
        <w:pStyle w:val="Default"/>
        <w:numPr>
          <w:ilvl w:val="0"/>
          <w:numId w:val="9"/>
        </w:numPr>
        <w:spacing w:before="0" w:line="240" w:lineRule="auto"/>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pPr>
      <w:r w:rsidRPr="00AC3805">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t xml:space="preserve">Existing teams intending to re-enter for the following season will do so by submitting a simple form confirming the Captain’s Contact details and Home Match days etc. </w:t>
      </w:r>
    </w:p>
    <w:p w14:paraId="472CE0DA" w14:textId="77777777" w:rsidR="00F7177D" w:rsidRPr="00AC3805" w:rsidRDefault="00F7177D" w:rsidP="00F7177D">
      <w:pPr>
        <w:pStyle w:val="Default"/>
        <w:numPr>
          <w:ilvl w:val="0"/>
          <w:numId w:val="9"/>
        </w:numPr>
        <w:spacing w:before="0" w:line="240" w:lineRule="auto"/>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pPr>
      <w:r w:rsidRPr="00AC3805">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t>Any proposed additional teams from existing Member Clubs must advise the League Secretary via email by January 31st each year. (N.B. this also includes teams who failed to complete the previous season who are seeking re-admission).</w:t>
      </w:r>
    </w:p>
    <w:p w14:paraId="1FBAD2E7" w14:textId="77777777" w:rsidR="00F7177D" w:rsidRPr="00AC3805" w:rsidRDefault="00F7177D" w:rsidP="00F7177D">
      <w:pPr>
        <w:pStyle w:val="Default"/>
        <w:numPr>
          <w:ilvl w:val="0"/>
          <w:numId w:val="9"/>
        </w:numPr>
        <w:spacing w:before="0" w:line="240" w:lineRule="auto"/>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pPr>
      <w:r w:rsidRPr="00AC3805">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t>Clubs proposing to join the League must contact the League Secretary at the earliest opportunity indicating which sections they would like to participate in and confirm how their Venue meets both the LTA and Leeds League requirements.</w:t>
      </w:r>
    </w:p>
    <w:p w14:paraId="5D39BB3D" w14:textId="539C30DA" w:rsidR="00F7177D" w:rsidRPr="00AC3805" w:rsidRDefault="00F7177D" w:rsidP="00F7177D">
      <w:pPr>
        <w:pStyle w:val="Default"/>
        <w:numPr>
          <w:ilvl w:val="0"/>
          <w:numId w:val="9"/>
        </w:numPr>
        <w:spacing w:before="0" w:line="240" w:lineRule="auto"/>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pPr>
      <w:r w:rsidRPr="00AC3805">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t>At the AGM each year, all applications will be submitted to the Member Clubs for approval. Subject to maintaining the integrity and structure of the League</w:t>
      </w:r>
      <w:r w:rsidR="00A3182A">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t>,</w:t>
      </w:r>
      <w:r w:rsidRPr="00AC3805">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t xml:space="preserve"> new teams and Clubs will be accepted in</w:t>
      </w:r>
      <w:r w:rsidR="00751E22">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t>to</w:t>
      </w:r>
      <w:r w:rsidRPr="00AC3805">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t xml:space="preserve"> the League.</w:t>
      </w:r>
    </w:p>
    <w:p w14:paraId="0AD0EC67" w14:textId="2A0B005A" w:rsidR="00F7177D" w:rsidRDefault="00F7177D" w:rsidP="00F7177D">
      <w:pPr>
        <w:pStyle w:val="Default"/>
        <w:numPr>
          <w:ilvl w:val="0"/>
          <w:numId w:val="9"/>
        </w:numPr>
        <w:spacing w:before="0" w:line="240" w:lineRule="auto"/>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pPr>
      <w:r w:rsidRPr="00AC3805">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t xml:space="preserve">If new teams (from both existing or new member Clubs) are accepted </w:t>
      </w:r>
      <w:r w:rsidR="00751E22" w:rsidRPr="00AC3805">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t>into</w:t>
      </w:r>
      <w:r w:rsidRPr="00AC3805">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t xml:space="preserve"> the League</w:t>
      </w:r>
      <w:r w:rsidR="00A77964">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t>,</w:t>
      </w:r>
      <w:r w:rsidRPr="00AC3805">
        <w:rPr>
          <w:rFonts w:asciiTheme="minorHAnsi" w:eastAsiaTheme="minorHAnsi" w:hAnsiTheme="minorHAnsi" w:cstheme="minorBidi"/>
          <w:i/>
          <w:iCs/>
          <w:color w:val="EE0000"/>
          <w:kern w:val="2"/>
          <w:sz w:val="22"/>
          <w:szCs w:val="22"/>
          <w:lang w:val="en-GB" w:eastAsia="en-US"/>
          <w14:textOutline w14:w="0" w14:cap="rnd" w14:cmpd="sng" w14:algn="ctr">
            <w14:noFill/>
            <w14:prstDash w14:val="solid"/>
            <w14:bevel/>
          </w14:textOutline>
          <w14:ligatures w14:val="standardContextual"/>
        </w:rPr>
        <w:t xml:space="preserve"> they will be ranked joint lowest in the relevant Section and will therefore be placed in the bottom Division when the Divisions are formed for the following season.</w:t>
      </w:r>
    </w:p>
    <w:p w14:paraId="12958C3E" w14:textId="77777777" w:rsidR="004B4C18" w:rsidRDefault="004B4C18" w:rsidP="004B4C18">
      <w:pPr>
        <w:pStyle w:val="Default"/>
        <w:spacing w:before="0" w:line="240" w:lineRule="auto"/>
        <w:rPr>
          <w:rFonts w:asciiTheme="minorHAnsi" w:eastAsiaTheme="minorHAnsi" w:hAnsiTheme="minorHAnsi" w:cstheme="minorBidi"/>
          <w:i/>
          <w:iCs/>
          <w:color w:val="auto"/>
          <w:kern w:val="2"/>
          <w:sz w:val="22"/>
          <w:szCs w:val="22"/>
          <w:lang w:val="en-GB" w:eastAsia="en-US"/>
          <w14:textOutline w14:w="0" w14:cap="rnd" w14:cmpd="sng" w14:algn="ctr">
            <w14:noFill/>
            <w14:prstDash w14:val="solid"/>
            <w14:bevel/>
          </w14:textOutline>
          <w14:ligatures w14:val="standardContextual"/>
        </w:rPr>
      </w:pPr>
    </w:p>
    <w:p w14:paraId="4285FF63" w14:textId="5995D194" w:rsidR="00FC6F99" w:rsidRDefault="006A7E48" w:rsidP="008476FE">
      <w:pPr>
        <w:pBdr>
          <w:top w:val="nil"/>
          <w:left w:val="nil"/>
          <w:bottom w:val="nil"/>
          <w:right w:val="nil"/>
          <w:between w:val="nil"/>
        </w:pBdr>
        <w:spacing w:after="0" w:line="276" w:lineRule="auto"/>
        <w:ind w:left="737"/>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Th</w:t>
      </w:r>
      <w:r w:rsidR="009F7577">
        <w:rPr>
          <w:rFonts w:ascii="Calibri" w:eastAsia="Calibri" w:hAnsi="Calibri" w:cs="Times New Roman"/>
          <w:kern w:val="0"/>
          <w:lang w:eastAsia="en-GB"/>
          <w14:ligatures w14:val="none"/>
        </w:rPr>
        <w:t xml:space="preserve">ese suggested changes to the </w:t>
      </w:r>
      <w:r w:rsidR="00CD358D">
        <w:rPr>
          <w:rFonts w:ascii="Calibri" w:eastAsia="Calibri" w:hAnsi="Calibri" w:cs="Times New Roman"/>
          <w:kern w:val="0"/>
          <w:lang w:eastAsia="en-GB"/>
          <w14:ligatures w14:val="none"/>
        </w:rPr>
        <w:t>constitution</w:t>
      </w:r>
      <w:r w:rsidR="00FC4F87">
        <w:rPr>
          <w:rFonts w:ascii="Calibri" w:eastAsia="Calibri" w:hAnsi="Calibri" w:cs="Times New Roman"/>
          <w:kern w:val="0"/>
          <w:lang w:eastAsia="en-GB"/>
          <w14:ligatures w14:val="none"/>
        </w:rPr>
        <w:t xml:space="preserve"> </w:t>
      </w:r>
      <w:r>
        <w:rPr>
          <w:rFonts w:ascii="Calibri" w:eastAsia="Calibri" w:hAnsi="Calibri" w:cs="Times New Roman"/>
          <w:kern w:val="0"/>
          <w:lang w:eastAsia="en-GB"/>
          <w14:ligatures w14:val="none"/>
        </w:rPr>
        <w:t>led to a</w:t>
      </w:r>
      <w:r w:rsidR="00394A56">
        <w:rPr>
          <w:rFonts w:ascii="Calibri" w:eastAsia="Calibri" w:hAnsi="Calibri" w:cs="Times New Roman"/>
          <w:kern w:val="0"/>
          <w:lang w:eastAsia="en-GB"/>
          <w14:ligatures w14:val="none"/>
        </w:rPr>
        <w:t xml:space="preserve"> lengthy </w:t>
      </w:r>
      <w:r>
        <w:rPr>
          <w:rFonts w:ascii="Calibri" w:eastAsia="Calibri" w:hAnsi="Calibri" w:cs="Times New Roman"/>
          <w:kern w:val="0"/>
          <w:lang w:eastAsia="en-GB"/>
          <w14:ligatures w14:val="none"/>
        </w:rPr>
        <w:t xml:space="preserve">discussion </w:t>
      </w:r>
      <w:r w:rsidR="00E70887">
        <w:rPr>
          <w:rFonts w:ascii="Calibri" w:eastAsia="Calibri" w:hAnsi="Calibri" w:cs="Times New Roman"/>
          <w:kern w:val="0"/>
          <w:lang w:eastAsia="en-GB"/>
          <w14:ligatures w14:val="none"/>
        </w:rPr>
        <w:t>a</w:t>
      </w:r>
      <w:r w:rsidR="006D64FE">
        <w:rPr>
          <w:rFonts w:ascii="Calibri" w:eastAsia="Calibri" w:hAnsi="Calibri" w:cs="Times New Roman"/>
          <w:kern w:val="0"/>
          <w:lang w:eastAsia="en-GB"/>
          <w14:ligatures w14:val="none"/>
        </w:rPr>
        <w:t xml:space="preserve">cross the </w:t>
      </w:r>
      <w:r w:rsidR="00B57455">
        <w:rPr>
          <w:rFonts w:ascii="Calibri" w:eastAsia="Calibri" w:hAnsi="Calibri" w:cs="Times New Roman"/>
          <w:kern w:val="0"/>
          <w:lang w:eastAsia="en-GB"/>
          <w14:ligatures w14:val="none"/>
        </w:rPr>
        <w:t xml:space="preserve">room </w:t>
      </w:r>
      <w:r w:rsidR="00FC6F99">
        <w:rPr>
          <w:rFonts w:ascii="Calibri" w:eastAsia="Calibri" w:hAnsi="Calibri" w:cs="Times New Roman"/>
          <w:kern w:val="0"/>
          <w:lang w:eastAsia="en-GB"/>
          <w14:ligatures w14:val="none"/>
        </w:rPr>
        <w:t>regarding:</w:t>
      </w:r>
    </w:p>
    <w:p w14:paraId="45386419" w14:textId="77777777" w:rsidR="004C490D" w:rsidRDefault="004C490D" w:rsidP="008476FE">
      <w:pPr>
        <w:pBdr>
          <w:top w:val="nil"/>
          <w:left w:val="nil"/>
          <w:bottom w:val="nil"/>
          <w:right w:val="nil"/>
          <w:between w:val="nil"/>
        </w:pBdr>
        <w:spacing w:after="0" w:line="276" w:lineRule="auto"/>
        <w:ind w:left="737"/>
        <w:rPr>
          <w:rFonts w:ascii="Calibri" w:eastAsia="Calibri" w:hAnsi="Calibri" w:cs="Times New Roman"/>
          <w:kern w:val="0"/>
          <w:lang w:eastAsia="en-GB"/>
          <w14:ligatures w14:val="none"/>
        </w:rPr>
      </w:pPr>
    </w:p>
    <w:p w14:paraId="4FA15852" w14:textId="0A62429B" w:rsidR="00712DF9" w:rsidRDefault="00712DF9" w:rsidP="00712DF9">
      <w:pPr>
        <w:pBdr>
          <w:top w:val="nil"/>
          <w:left w:val="nil"/>
          <w:bottom w:val="nil"/>
          <w:right w:val="nil"/>
          <w:between w:val="nil"/>
        </w:pBdr>
        <w:spacing w:after="0" w:line="276" w:lineRule="auto"/>
        <w:ind w:left="737"/>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Toilets/running water</w:t>
      </w:r>
      <w:r w:rsidR="003A6E11">
        <w:rPr>
          <w:rFonts w:ascii="Calibri" w:eastAsia="Calibri" w:hAnsi="Calibri" w:cs="Times New Roman"/>
          <w:kern w:val="0"/>
          <w:lang w:eastAsia="en-GB"/>
          <w14:ligatures w14:val="none"/>
        </w:rPr>
        <w:t xml:space="preserve"> at </w:t>
      </w:r>
      <w:r w:rsidR="00025CCB">
        <w:rPr>
          <w:rFonts w:ascii="Calibri" w:eastAsia="Calibri" w:hAnsi="Calibri" w:cs="Times New Roman"/>
          <w:kern w:val="0"/>
          <w:lang w:eastAsia="en-GB"/>
          <w14:ligatures w14:val="none"/>
        </w:rPr>
        <w:t>match venues</w:t>
      </w:r>
      <w:r>
        <w:rPr>
          <w:rFonts w:ascii="Calibri" w:eastAsia="Calibri" w:hAnsi="Calibri" w:cs="Times New Roman"/>
          <w:kern w:val="0"/>
          <w:lang w:eastAsia="en-GB"/>
          <w14:ligatures w14:val="none"/>
        </w:rPr>
        <w:t>: A view was put forward that this discriminates against any clubs without this facility</w:t>
      </w:r>
      <w:r w:rsidR="00082A14">
        <w:rPr>
          <w:rFonts w:ascii="Calibri" w:eastAsia="Calibri" w:hAnsi="Calibri" w:cs="Times New Roman"/>
          <w:kern w:val="0"/>
          <w:lang w:eastAsia="en-GB"/>
          <w14:ligatures w14:val="none"/>
        </w:rPr>
        <w:t xml:space="preserve">; </w:t>
      </w:r>
      <w:r>
        <w:rPr>
          <w:rFonts w:ascii="Calibri" w:eastAsia="Calibri" w:hAnsi="Calibri" w:cs="Times New Roman"/>
          <w:kern w:val="0"/>
          <w:lang w:eastAsia="en-GB"/>
          <w14:ligatures w14:val="none"/>
        </w:rPr>
        <w:t xml:space="preserve">conversely it was </w:t>
      </w:r>
      <w:r w:rsidR="00FE01AB">
        <w:rPr>
          <w:rFonts w:ascii="Calibri" w:eastAsia="Calibri" w:hAnsi="Calibri" w:cs="Times New Roman"/>
          <w:kern w:val="0"/>
          <w:lang w:eastAsia="en-GB"/>
          <w14:ligatures w14:val="none"/>
        </w:rPr>
        <w:t xml:space="preserve">viewed </w:t>
      </w:r>
      <w:r w:rsidR="007D73A0">
        <w:rPr>
          <w:rFonts w:ascii="Calibri" w:eastAsia="Calibri" w:hAnsi="Calibri" w:cs="Times New Roman"/>
          <w:kern w:val="0"/>
          <w:lang w:eastAsia="en-GB"/>
          <w14:ligatures w14:val="none"/>
        </w:rPr>
        <w:t xml:space="preserve">to </w:t>
      </w:r>
      <w:r w:rsidR="00FE01AB">
        <w:rPr>
          <w:rFonts w:ascii="Calibri" w:eastAsia="Calibri" w:hAnsi="Calibri" w:cs="Times New Roman"/>
          <w:kern w:val="0"/>
          <w:lang w:eastAsia="en-GB"/>
          <w14:ligatures w14:val="none"/>
        </w:rPr>
        <w:t>d</w:t>
      </w:r>
      <w:r>
        <w:rPr>
          <w:rFonts w:ascii="Calibri" w:eastAsia="Calibri" w:hAnsi="Calibri" w:cs="Times New Roman"/>
          <w:kern w:val="0"/>
          <w:lang w:eastAsia="en-GB"/>
          <w14:ligatures w14:val="none"/>
        </w:rPr>
        <w:t>iscriminat</w:t>
      </w:r>
      <w:r w:rsidR="00FE01AB">
        <w:rPr>
          <w:rFonts w:ascii="Calibri" w:eastAsia="Calibri" w:hAnsi="Calibri" w:cs="Times New Roman"/>
          <w:kern w:val="0"/>
          <w:lang w:eastAsia="en-GB"/>
          <w14:ligatures w14:val="none"/>
        </w:rPr>
        <w:t>e</w:t>
      </w:r>
      <w:r>
        <w:rPr>
          <w:rFonts w:ascii="Calibri" w:eastAsia="Calibri" w:hAnsi="Calibri" w:cs="Times New Roman"/>
          <w:kern w:val="0"/>
          <w:lang w:eastAsia="en-GB"/>
          <w14:ligatures w14:val="none"/>
        </w:rPr>
        <w:t xml:space="preserve"> against any player need</w:t>
      </w:r>
      <w:r w:rsidR="00FE01AB">
        <w:rPr>
          <w:rFonts w:ascii="Calibri" w:eastAsia="Calibri" w:hAnsi="Calibri" w:cs="Times New Roman"/>
          <w:kern w:val="0"/>
          <w:lang w:eastAsia="en-GB"/>
          <w14:ligatures w14:val="none"/>
        </w:rPr>
        <w:t>ing</w:t>
      </w:r>
      <w:r>
        <w:rPr>
          <w:rFonts w:ascii="Calibri" w:eastAsia="Calibri" w:hAnsi="Calibri" w:cs="Times New Roman"/>
          <w:kern w:val="0"/>
          <w:lang w:eastAsia="en-GB"/>
          <w14:ligatures w14:val="none"/>
        </w:rPr>
        <w:t xml:space="preserve"> these facilities over the course of a match </w:t>
      </w:r>
      <w:r w:rsidR="008D1702">
        <w:rPr>
          <w:rFonts w:ascii="Calibri" w:eastAsia="Calibri" w:hAnsi="Calibri" w:cs="Times New Roman"/>
          <w:kern w:val="0"/>
          <w:lang w:eastAsia="en-GB"/>
          <w14:ligatures w14:val="none"/>
        </w:rPr>
        <w:t xml:space="preserve">who </w:t>
      </w:r>
      <w:r w:rsidR="00332E1E">
        <w:rPr>
          <w:rFonts w:ascii="Calibri" w:eastAsia="Calibri" w:hAnsi="Calibri" w:cs="Times New Roman"/>
          <w:kern w:val="0"/>
          <w:lang w:eastAsia="en-GB"/>
          <w14:ligatures w14:val="none"/>
        </w:rPr>
        <w:t xml:space="preserve">would </w:t>
      </w:r>
      <w:r>
        <w:rPr>
          <w:rFonts w:ascii="Calibri" w:eastAsia="Calibri" w:hAnsi="Calibri" w:cs="Times New Roman"/>
          <w:kern w:val="0"/>
          <w:lang w:eastAsia="en-GB"/>
          <w14:ligatures w14:val="none"/>
        </w:rPr>
        <w:t xml:space="preserve">therefore </w:t>
      </w:r>
      <w:r w:rsidR="00332E1E">
        <w:rPr>
          <w:rFonts w:ascii="Calibri" w:eastAsia="Calibri" w:hAnsi="Calibri" w:cs="Times New Roman"/>
          <w:kern w:val="0"/>
          <w:lang w:eastAsia="en-GB"/>
          <w14:ligatures w14:val="none"/>
        </w:rPr>
        <w:t xml:space="preserve">be </w:t>
      </w:r>
      <w:r w:rsidR="008F2538">
        <w:rPr>
          <w:rFonts w:ascii="Calibri" w:eastAsia="Calibri" w:hAnsi="Calibri" w:cs="Times New Roman"/>
          <w:kern w:val="0"/>
          <w:lang w:eastAsia="en-GB"/>
          <w14:ligatures w14:val="none"/>
        </w:rPr>
        <w:t>unable/un</w:t>
      </w:r>
      <w:r>
        <w:rPr>
          <w:rFonts w:ascii="Calibri" w:eastAsia="Calibri" w:hAnsi="Calibri" w:cs="Times New Roman"/>
          <w:kern w:val="0"/>
          <w:lang w:eastAsia="en-GB"/>
          <w14:ligatures w14:val="none"/>
        </w:rPr>
        <w:t xml:space="preserve">willing to play. The </w:t>
      </w:r>
      <w:r w:rsidR="00082A14">
        <w:rPr>
          <w:rFonts w:ascii="Calibri" w:eastAsia="Calibri" w:hAnsi="Calibri" w:cs="Times New Roman"/>
          <w:kern w:val="0"/>
          <w:lang w:eastAsia="en-GB"/>
          <w14:ligatures w14:val="none"/>
        </w:rPr>
        <w:t xml:space="preserve">long </w:t>
      </w:r>
      <w:r>
        <w:rPr>
          <w:rFonts w:ascii="Calibri" w:eastAsia="Calibri" w:hAnsi="Calibri" w:cs="Times New Roman"/>
          <w:kern w:val="0"/>
          <w:lang w:eastAsia="en-GB"/>
          <w14:ligatures w14:val="none"/>
        </w:rPr>
        <w:t xml:space="preserve">duration of </w:t>
      </w:r>
      <w:r w:rsidR="00082A14">
        <w:rPr>
          <w:rFonts w:ascii="Calibri" w:eastAsia="Calibri" w:hAnsi="Calibri" w:cs="Times New Roman"/>
          <w:kern w:val="0"/>
          <w:lang w:eastAsia="en-GB"/>
          <w14:ligatures w14:val="none"/>
        </w:rPr>
        <w:t>some</w:t>
      </w:r>
      <w:r>
        <w:rPr>
          <w:rFonts w:ascii="Calibri" w:eastAsia="Calibri" w:hAnsi="Calibri" w:cs="Times New Roman"/>
          <w:kern w:val="0"/>
          <w:lang w:eastAsia="en-GB"/>
          <w14:ligatures w14:val="none"/>
        </w:rPr>
        <w:t xml:space="preserve"> matches and additional travelling time for visiting clubs was a </w:t>
      </w:r>
      <w:r w:rsidR="001C1C43">
        <w:rPr>
          <w:rFonts w:ascii="Calibri" w:eastAsia="Calibri" w:hAnsi="Calibri" w:cs="Times New Roman"/>
          <w:kern w:val="0"/>
          <w:lang w:eastAsia="en-GB"/>
          <w14:ligatures w14:val="none"/>
        </w:rPr>
        <w:t xml:space="preserve">big </w:t>
      </w:r>
      <w:r>
        <w:rPr>
          <w:rFonts w:ascii="Calibri" w:eastAsia="Calibri" w:hAnsi="Calibri" w:cs="Times New Roman"/>
          <w:kern w:val="0"/>
          <w:lang w:eastAsia="en-GB"/>
          <w14:ligatures w14:val="none"/>
        </w:rPr>
        <w:t xml:space="preserve">concern, if </w:t>
      </w:r>
      <w:r w:rsidR="00EA4B52">
        <w:rPr>
          <w:rFonts w:ascii="Calibri" w:eastAsia="Calibri" w:hAnsi="Calibri" w:cs="Times New Roman"/>
          <w:kern w:val="0"/>
          <w:lang w:eastAsia="en-GB"/>
          <w14:ligatures w14:val="none"/>
        </w:rPr>
        <w:t xml:space="preserve">toilet facilities </w:t>
      </w:r>
      <w:r>
        <w:rPr>
          <w:rFonts w:ascii="Calibri" w:eastAsia="Calibri" w:hAnsi="Calibri" w:cs="Times New Roman"/>
          <w:kern w:val="0"/>
          <w:lang w:eastAsia="en-GB"/>
          <w14:ligatures w14:val="none"/>
        </w:rPr>
        <w:t>are not available. Also though</w:t>
      </w:r>
      <w:r w:rsidR="00EA4B52">
        <w:rPr>
          <w:rFonts w:ascii="Calibri" w:eastAsia="Calibri" w:hAnsi="Calibri" w:cs="Times New Roman"/>
          <w:kern w:val="0"/>
          <w:lang w:eastAsia="en-GB"/>
          <w14:ligatures w14:val="none"/>
        </w:rPr>
        <w:t>t</w:t>
      </w:r>
      <w:r>
        <w:rPr>
          <w:rFonts w:ascii="Calibri" w:eastAsia="Calibri" w:hAnsi="Calibri" w:cs="Times New Roman"/>
          <w:kern w:val="0"/>
          <w:lang w:eastAsia="en-GB"/>
          <w14:ligatures w14:val="none"/>
        </w:rPr>
        <w:t xml:space="preserve"> best </w:t>
      </w:r>
      <w:r w:rsidR="00E85264">
        <w:rPr>
          <w:rFonts w:ascii="Calibri" w:eastAsia="Calibri" w:hAnsi="Calibri" w:cs="Times New Roman"/>
          <w:kern w:val="0"/>
          <w:lang w:eastAsia="en-GB"/>
          <w14:ligatures w14:val="none"/>
        </w:rPr>
        <w:t xml:space="preserve">safety </w:t>
      </w:r>
      <w:r>
        <w:rPr>
          <w:rFonts w:ascii="Calibri" w:eastAsia="Calibri" w:hAnsi="Calibri" w:cs="Times New Roman"/>
          <w:kern w:val="0"/>
          <w:lang w:eastAsia="en-GB"/>
          <w14:ligatures w14:val="none"/>
        </w:rPr>
        <w:t xml:space="preserve">practice for players to remain hydrated and therefore more likely to need toilets.  </w:t>
      </w:r>
      <w:r w:rsidR="00E5511E">
        <w:rPr>
          <w:rFonts w:ascii="Calibri" w:eastAsia="Calibri" w:hAnsi="Calibri" w:cs="Times New Roman"/>
          <w:kern w:val="0"/>
          <w:lang w:eastAsia="en-GB"/>
          <w14:ligatures w14:val="none"/>
        </w:rPr>
        <w:br/>
      </w:r>
      <w:r>
        <w:rPr>
          <w:rFonts w:ascii="Calibri" w:eastAsia="Calibri" w:hAnsi="Calibri" w:cs="Times New Roman"/>
          <w:kern w:val="0"/>
          <w:lang w:eastAsia="en-GB"/>
          <w14:ligatures w14:val="none"/>
        </w:rPr>
        <w:t>The Chair</w:t>
      </w:r>
      <w:r w:rsidR="00151E99">
        <w:rPr>
          <w:rFonts w:ascii="Calibri" w:eastAsia="Calibri" w:hAnsi="Calibri" w:cs="Times New Roman"/>
          <w:kern w:val="0"/>
          <w:lang w:eastAsia="en-GB"/>
          <w14:ligatures w14:val="none"/>
        </w:rPr>
        <w:t>person</w:t>
      </w:r>
      <w:r>
        <w:rPr>
          <w:rFonts w:ascii="Calibri" w:eastAsia="Calibri" w:hAnsi="Calibri" w:cs="Times New Roman"/>
          <w:kern w:val="0"/>
          <w:lang w:eastAsia="en-GB"/>
          <w14:ligatures w14:val="none"/>
        </w:rPr>
        <w:t xml:space="preserve"> confirmed that there will be a vote at the AGM in March, across all clubs, as to whether these facilities are considered a requirement for match venues.  </w:t>
      </w:r>
    </w:p>
    <w:p w14:paraId="2DB03EBF" w14:textId="77777777" w:rsidR="00D154F5" w:rsidRDefault="00D154F5" w:rsidP="008476FE">
      <w:pPr>
        <w:pBdr>
          <w:top w:val="nil"/>
          <w:left w:val="nil"/>
          <w:bottom w:val="nil"/>
          <w:right w:val="nil"/>
          <w:between w:val="nil"/>
        </w:pBdr>
        <w:spacing w:after="0" w:line="276" w:lineRule="auto"/>
        <w:ind w:left="737"/>
        <w:rPr>
          <w:rFonts w:ascii="Calibri" w:eastAsia="Calibri" w:hAnsi="Calibri" w:cs="Times New Roman"/>
          <w:kern w:val="0"/>
          <w:lang w:eastAsia="en-GB"/>
          <w14:ligatures w14:val="none"/>
        </w:rPr>
      </w:pPr>
    </w:p>
    <w:p w14:paraId="4733C8CE" w14:textId="48AA81AB" w:rsidR="00BC7448" w:rsidRPr="006A7E48" w:rsidRDefault="00FC6F99" w:rsidP="008476FE">
      <w:pPr>
        <w:pBdr>
          <w:top w:val="nil"/>
          <w:left w:val="nil"/>
          <w:bottom w:val="nil"/>
          <w:right w:val="nil"/>
          <w:between w:val="nil"/>
        </w:pBdr>
        <w:spacing w:after="0" w:line="276" w:lineRule="auto"/>
        <w:ind w:left="737"/>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R</w:t>
      </w:r>
      <w:r w:rsidR="00717355" w:rsidRPr="006A7E48">
        <w:rPr>
          <w:rFonts w:ascii="Calibri" w:eastAsia="Calibri" w:hAnsi="Calibri" w:cs="Times New Roman"/>
          <w:kern w:val="0"/>
          <w:lang w:eastAsia="en-GB"/>
          <w14:ligatures w14:val="none"/>
        </w:rPr>
        <w:t>efreshments</w:t>
      </w:r>
      <w:r w:rsidR="001C6E75" w:rsidRPr="006A7E48">
        <w:rPr>
          <w:rFonts w:ascii="Calibri" w:eastAsia="Calibri" w:hAnsi="Calibri" w:cs="Times New Roman"/>
          <w:kern w:val="0"/>
          <w:lang w:eastAsia="en-GB"/>
          <w14:ligatures w14:val="none"/>
        </w:rPr>
        <w:t>:</w:t>
      </w:r>
      <w:r w:rsidR="00717355" w:rsidRPr="006A7E48">
        <w:rPr>
          <w:rFonts w:ascii="Calibri" w:eastAsia="Calibri" w:hAnsi="Calibri" w:cs="Times New Roman"/>
          <w:kern w:val="0"/>
          <w:lang w:eastAsia="en-GB"/>
          <w14:ligatures w14:val="none"/>
        </w:rPr>
        <w:t xml:space="preserve"> </w:t>
      </w:r>
      <w:r w:rsidR="00807440">
        <w:rPr>
          <w:rFonts w:ascii="Calibri" w:eastAsia="Calibri" w:hAnsi="Calibri" w:cs="Times New Roman"/>
          <w:kern w:val="0"/>
          <w:lang w:eastAsia="en-GB"/>
          <w14:ligatures w14:val="none"/>
        </w:rPr>
        <w:t>The constitution states that the home team are encouraged to provide refreshments</w:t>
      </w:r>
      <w:r w:rsidR="00E5511E">
        <w:rPr>
          <w:rFonts w:ascii="Calibri" w:eastAsia="Calibri" w:hAnsi="Calibri" w:cs="Times New Roman"/>
          <w:kern w:val="0"/>
          <w:lang w:eastAsia="en-GB"/>
          <w14:ligatures w14:val="none"/>
        </w:rPr>
        <w:t>.</w:t>
      </w:r>
      <w:r w:rsidR="00A46BED">
        <w:rPr>
          <w:rFonts w:ascii="Calibri" w:eastAsia="Calibri" w:hAnsi="Calibri" w:cs="Times New Roman"/>
          <w:kern w:val="0"/>
          <w:lang w:eastAsia="en-GB"/>
          <w14:ligatures w14:val="none"/>
        </w:rPr>
        <w:t xml:space="preserve"> So, it </w:t>
      </w:r>
      <w:r w:rsidR="006824DE">
        <w:rPr>
          <w:rFonts w:ascii="Calibri" w:eastAsia="Calibri" w:hAnsi="Calibri" w:cs="Times New Roman"/>
          <w:kern w:val="0"/>
          <w:lang w:eastAsia="en-GB"/>
          <w14:ligatures w14:val="none"/>
        </w:rPr>
        <w:t>was</w:t>
      </w:r>
      <w:r w:rsidR="00E5511E">
        <w:rPr>
          <w:rFonts w:ascii="Calibri" w:eastAsia="Calibri" w:hAnsi="Calibri" w:cs="Times New Roman"/>
          <w:kern w:val="0"/>
          <w:lang w:eastAsia="en-GB"/>
          <w14:ligatures w14:val="none"/>
        </w:rPr>
        <w:t xml:space="preserve"> </w:t>
      </w:r>
      <w:r w:rsidR="006824DE">
        <w:rPr>
          <w:rFonts w:ascii="Calibri" w:eastAsia="Calibri" w:hAnsi="Calibri" w:cs="Times New Roman"/>
          <w:kern w:val="0"/>
          <w:lang w:eastAsia="en-GB"/>
          <w14:ligatures w14:val="none"/>
        </w:rPr>
        <w:t>c</w:t>
      </w:r>
      <w:r w:rsidR="00717355" w:rsidRPr="006A7E48">
        <w:rPr>
          <w:rFonts w:ascii="Calibri" w:eastAsia="Calibri" w:hAnsi="Calibri" w:cs="Times New Roman"/>
          <w:kern w:val="0"/>
          <w:lang w:eastAsia="en-GB"/>
          <w14:ligatures w14:val="none"/>
        </w:rPr>
        <w:t xml:space="preserve">onfirmed </w:t>
      </w:r>
      <w:r w:rsidR="008D13F7">
        <w:rPr>
          <w:rFonts w:ascii="Calibri" w:eastAsia="Calibri" w:hAnsi="Calibri" w:cs="Times New Roman"/>
          <w:kern w:val="0"/>
          <w:lang w:eastAsia="en-GB"/>
          <w14:ligatures w14:val="none"/>
        </w:rPr>
        <w:t xml:space="preserve">that </w:t>
      </w:r>
      <w:r w:rsidR="00717355" w:rsidRPr="006A7E48">
        <w:rPr>
          <w:rFonts w:ascii="Calibri" w:eastAsia="Calibri" w:hAnsi="Calibri" w:cs="Times New Roman"/>
          <w:kern w:val="0"/>
          <w:lang w:eastAsia="en-GB"/>
          <w14:ligatures w14:val="none"/>
        </w:rPr>
        <w:t>there is no obligation</w:t>
      </w:r>
      <w:r w:rsidR="004B4C18" w:rsidRPr="006A7E48">
        <w:rPr>
          <w:rFonts w:ascii="Calibri" w:eastAsia="Calibri" w:hAnsi="Calibri" w:cs="Times New Roman"/>
          <w:kern w:val="0"/>
          <w:lang w:eastAsia="en-GB"/>
          <w14:ligatures w14:val="none"/>
        </w:rPr>
        <w:t xml:space="preserve"> </w:t>
      </w:r>
      <w:r w:rsidR="001C6E75" w:rsidRPr="006A7E48">
        <w:rPr>
          <w:rFonts w:ascii="Calibri" w:eastAsia="Calibri" w:hAnsi="Calibri" w:cs="Times New Roman"/>
          <w:kern w:val="0"/>
          <w:lang w:eastAsia="en-GB"/>
          <w14:ligatures w14:val="none"/>
        </w:rPr>
        <w:t xml:space="preserve">to </w:t>
      </w:r>
      <w:r w:rsidR="00E5511E">
        <w:rPr>
          <w:rFonts w:ascii="Calibri" w:eastAsia="Calibri" w:hAnsi="Calibri" w:cs="Times New Roman"/>
          <w:kern w:val="0"/>
          <w:lang w:eastAsia="en-GB"/>
          <w14:ligatures w14:val="none"/>
        </w:rPr>
        <w:t xml:space="preserve">do </w:t>
      </w:r>
      <w:r w:rsidR="00CE0637">
        <w:rPr>
          <w:rFonts w:ascii="Calibri" w:eastAsia="Calibri" w:hAnsi="Calibri" w:cs="Times New Roman"/>
          <w:kern w:val="0"/>
          <w:lang w:eastAsia="en-GB"/>
          <w14:ligatures w14:val="none"/>
        </w:rPr>
        <w:t>this.</w:t>
      </w:r>
      <w:r w:rsidR="0092280B">
        <w:rPr>
          <w:rFonts w:ascii="Calibri" w:eastAsia="Calibri" w:hAnsi="Calibri" w:cs="Times New Roman"/>
          <w:kern w:val="0"/>
          <w:lang w:eastAsia="en-GB"/>
          <w14:ligatures w14:val="none"/>
        </w:rPr>
        <w:t xml:space="preserve"> </w:t>
      </w:r>
    </w:p>
    <w:p w14:paraId="251ADC60" w14:textId="77777777" w:rsidR="0060428A" w:rsidRDefault="0060428A" w:rsidP="00F00B34">
      <w:pPr>
        <w:pBdr>
          <w:top w:val="nil"/>
          <w:left w:val="nil"/>
          <w:bottom w:val="nil"/>
          <w:right w:val="nil"/>
          <w:between w:val="nil"/>
        </w:pBdr>
        <w:spacing w:after="0" w:line="276" w:lineRule="auto"/>
        <w:ind w:left="737"/>
        <w:rPr>
          <w:rFonts w:ascii="Calibri" w:eastAsia="Calibri" w:hAnsi="Calibri" w:cs="Times New Roman"/>
          <w:kern w:val="0"/>
          <w:lang w:eastAsia="en-GB"/>
          <w14:ligatures w14:val="none"/>
        </w:rPr>
      </w:pPr>
    </w:p>
    <w:p w14:paraId="0AA8CF29" w14:textId="4A43ED0F" w:rsidR="0072595A" w:rsidRDefault="008D5CCB" w:rsidP="008476FE">
      <w:pPr>
        <w:pBdr>
          <w:top w:val="nil"/>
          <w:left w:val="nil"/>
          <w:bottom w:val="nil"/>
          <w:right w:val="nil"/>
          <w:between w:val="nil"/>
        </w:pBdr>
        <w:spacing w:after="0" w:line="276" w:lineRule="auto"/>
        <w:ind w:left="737"/>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Weather</w:t>
      </w:r>
      <w:r w:rsidR="00AA5CC8">
        <w:rPr>
          <w:rFonts w:ascii="Calibri" w:eastAsia="Calibri" w:hAnsi="Calibri" w:cs="Times New Roman"/>
          <w:kern w:val="0"/>
          <w:lang w:eastAsia="en-GB"/>
          <w14:ligatures w14:val="none"/>
        </w:rPr>
        <w:t xml:space="preserve"> conditions</w:t>
      </w:r>
      <w:r w:rsidR="00672956">
        <w:rPr>
          <w:rFonts w:ascii="Calibri" w:eastAsia="Calibri" w:hAnsi="Calibri" w:cs="Times New Roman"/>
          <w:kern w:val="0"/>
          <w:lang w:eastAsia="en-GB"/>
          <w14:ligatures w14:val="none"/>
        </w:rPr>
        <w:t>/</w:t>
      </w:r>
      <w:r w:rsidR="003A64F8">
        <w:rPr>
          <w:rFonts w:ascii="Calibri" w:eastAsia="Calibri" w:hAnsi="Calibri" w:cs="Times New Roman"/>
          <w:kern w:val="0"/>
          <w:lang w:eastAsia="en-GB"/>
          <w14:ligatures w14:val="none"/>
        </w:rPr>
        <w:t>C</w:t>
      </w:r>
      <w:r w:rsidR="00FF19F1">
        <w:rPr>
          <w:rFonts w:ascii="Calibri" w:eastAsia="Calibri" w:hAnsi="Calibri" w:cs="Times New Roman"/>
          <w:kern w:val="0"/>
          <w:lang w:eastAsia="en-GB"/>
          <w14:ligatures w14:val="none"/>
        </w:rPr>
        <w:t xml:space="preserve">ut-off for very </w:t>
      </w:r>
      <w:r w:rsidR="008A787E">
        <w:rPr>
          <w:rFonts w:ascii="Calibri" w:eastAsia="Calibri" w:hAnsi="Calibri" w:cs="Times New Roman"/>
          <w:kern w:val="0"/>
          <w:lang w:eastAsia="en-GB"/>
          <w14:ligatures w14:val="none"/>
        </w:rPr>
        <w:t>h</w:t>
      </w:r>
      <w:r w:rsidR="00742A22">
        <w:rPr>
          <w:rFonts w:ascii="Calibri" w:eastAsia="Calibri" w:hAnsi="Calibri" w:cs="Times New Roman"/>
          <w:kern w:val="0"/>
          <w:lang w:eastAsia="en-GB"/>
          <w14:ligatures w14:val="none"/>
        </w:rPr>
        <w:t>igh t</w:t>
      </w:r>
      <w:r w:rsidR="00672956">
        <w:rPr>
          <w:rFonts w:ascii="Calibri" w:eastAsia="Calibri" w:hAnsi="Calibri" w:cs="Times New Roman"/>
          <w:kern w:val="0"/>
          <w:lang w:eastAsia="en-GB"/>
          <w14:ligatures w14:val="none"/>
        </w:rPr>
        <w:t>emperature</w:t>
      </w:r>
      <w:r w:rsidR="00EA0619">
        <w:rPr>
          <w:rFonts w:ascii="Calibri" w:eastAsia="Calibri" w:hAnsi="Calibri" w:cs="Times New Roman"/>
          <w:kern w:val="0"/>
          <w:lang w:eastAsia="en-GB"/>
          <w14:ligatures w14:val="none"/>
        </w:rPr>
        <w:t>s</w:t>
      </w:r>
      <w:r w:rsidR="000A0BFD">
        <w:rPr>
          <w:rFonts w:ascii="Calibri" w:eastAsia="Calibri" w:hAnsi="Calibri" w:cs="Times New Roman"/>
          <w:kern w:val="0"/>
          <w:lang w:eastAsia="en-GB"/>
          <w14:ligatures w14:val="none"/>
        </w:rPr>
        <w:t xml:space="preserve"> on match days</w:t>
      </w:r>
      <w:r w:rsidR="00061FE7">
        <w:rPr>
          <w:rFonts w:ascii="Calibri" w:eastAsia="Calibri" w:hAnsi="Calibri" w:cs="Times New Roman"/>
          <w:kern w:val="0"/>
          <w:lang w:eastAsia="en-GB"/>
          <w14:ligatures w14:val="none"/>
        </w:rPr>
        <w:t>:</w:t>
      </w:r>
      <w:r w:rsidR="006C2754">
        <w:rPr>
          <w:rFonts w:ascii="Calibri" w:eastAsia="Calibri" w:hAnsi="Calibri" w:cs="Times New Roman"/>
          <w:kern w:val="0"/>
          <w:lang w:eastAsia="en-GB"/>
          <w14:ligatures w14:val="none"/>
        </w:rPr>
        <w:t xml:space="preserve"> </w:t>
      </w:r>
      <w:r w:rsidR="00065AF2">
        <w:rPr>
          <w:rFonts w:ascii="Calibri" w:eastAsia="Calibri" w:hAnsi="Calibri" w:cs="Times New Roman"/>
          <w:kern w:val="0"/>
          <w:lang w:eastAsia="en-GB"/>
          <w14:ligatures w14:val="none"/>
        </w:rPr>
        <w:t xml:space="preserve">Generally </w:t>
      </w:r>
      <w:r w:rsidR="00DF5393">
        <w:rPr>
          <w:rFonts w:ascii="Calibri" w:eastAsia="Calibri" w:hAnsi="Calibri" w:cs="Times New Roman"/>
          <w:kern w:val="0"/>
          <w:lang w:eastAsia="en-GB"/>
          <w14:ligatures w14:val="none"/>
        </w:rPr>
        <w:t>t</w:t>
      </w:r>
      <w:r w:rsidR="00140C8E">
        <w:rPr>
          <w:rFonts w:ascii="Calibri" w:eastAsia="Calibri" w:hAnsi="Calibri" w:cs="Times New Roman"/>
          <w:kern w:val="0"/>
          <w:lang w:eastAsia="en-GB"/>
          <w14:ligatures w14:val="none"/>
        </w:rPr>
        <w:t>h</w:t>
      </w:r>
      <w:r w:rsidR="00F61FB5">
        <w:rPr>
          <w:rFonts w:ascii="Calibri" w:eastAsia="Calibri" w:hAnsi="Calibri" w:cs="Times New Roman"/>
          <w:kern w:val="0"/>
          <w:lang w:eastAsia="en-GB"/>
          <w14:ligatures w14:val="none"/>
        </w:rPr>
        <w:t>o</w:t>
      </w:r>
      <w:r w:rsidR="00140C8E">
        <w:rPr>
          <w:rFonts w:ascii="Calibri" w:eastAsia="Calibri" w:hAnsi="Calibri" w:cs="Times New Roman"/>
          <w:kern w:val="0"/>
          <w:lang w:eastAsia="en-GB"/>
          <w14:ligatures w14:val="none"/>
        </w:rPr>
        <w:t>ugh</w:t>
      </w:r>
      <w:r w:rsidR="00F61FB5">
        <w:rPr>
          <w:rFonts w:ascii="Calibri" w:eastAsia="Calibri" w:hAnsi="Calibri" w:cs="Times New Roman"/>
          <w:kern w:val="0"/>
          <w:lang w:eastAsia="en-GB"/>
          <w14:ligatures w14:val="none"/>
        </w:rPr>
        <w:t>t</w:t>
      </w:r>
      <w:r w:rsidR="00DF5393">
        <w:rPr>
          <w:rFonts w:ascii="Calibri" w:eastAsia="Calibri" w:hAnsi="Calibri" w:cs="Times New Roman"/>
          <w:kern w:val="0"/>
          <w:lang w:eastAsia="en-GB"/>
          <w14:ligatures w14:val="none"/>
        </w:rPr>
        <w:t xml:space="preserve"> </w:t>
      </w:r>
      <w:r w:rsidR="00065AF2">
        <w:rPr>
          <w:rFonts w:ascii="Calibri" w:eastAsia="Calibri" w:hAnsi="Calibri" w:cs="Times New Roman"/>
          <w:kern w:val="0"/>
          <w:lang w:eastAsia="en-GB"/>
          <w14:ligatures w14:val="none"/>
        </w:rPr>
        <w:t xml:space="preserve">this is </w:t>
      </w:r>
      <w:r w:rsidR="0098265B">
        <w:rPr>
          <w:rFonts w:ascii="Calibri" w:eastAsia="Calibri" w:hAnsi="Calibri" w:cs="Times New Roman"/>
          <w:kern w:val="0"/>
          <w:lang w:eastAsia="en-GB"/>
          <w14:ligatures w14:val="none"/>
        </w:rPr>
        <w:t xml:space="preserve">best </w:t>
      </w:r>
      <w:r w:rsidR="001120EF">
        <w:rPr>
          <w:rFonts w:ascii="Calibri" w:eastAsia="Calibri" w:hAnsi="Calibri" w:cs="Times New Roman"/>
          <w:kern w:val="0"/>
          <w:lang w:eastAsia="en-GB"/>
          <w14:ligatures w14:val="none"/>
        </w:rPr>
        <w:t>discussed between the club captains</w:t>
      </w:r>
      <w:r w:rsidR="00065AF2">
        <w:rPr>
          <w:rFonts w:ascii="Calibri" w:eastAsia="Calibri" w:hAnsi="Calibri" w:cs="Times New Roman"/>
          <w:kern w:val="0"/>
          <w:lang w:eastAsia="en-GB"/>
          <w14:ligatures w14:val="none"/>
        </w:rPr>
        <w:t xml:space="preserve"> and if </w:t>
      </w:r>
      <w:r w:rsidR="00F87273">
        <w:rPr>
          <w:rFonts w:ascii="Calibri" w:eastAsia="Calibri" w:hAnsi="Calibri" w:cs="Times New Roman"/>
          <w:kern w:val="0"/>
          <w:lang w:eastAsia="en-GB"/>
          <w14:ligatures w14:val="none"/>
        </w:rPr>
        <w:t xml:space="preserve">there is </w:t>
      </w:r>
      <w:r w:rsidR="001120EF">
        <w:rPr>
          <w:rFonts w:ascii="Calibri" w:eastAsia="Calibri" w:hAnsi="Calibri" w:cs="Times New Roman"/>
          <w:kern w:val="0"/>
          <w:lang w:eastAsia="en-GB"/>
          <w14:ligatures w14:val="none"/>
        </w:rPr>
        <w:t xml:space="preserve">disagreement, </w:t>
      </w:r>
      <w:r w:rsidR="0072595A">
        <w:rPr>
          <w:rFonts w:ascii="Calibri" w:eastAsia="Calibri" w:hAnsi="Calibri" w:cs="Times New Roman"/>
          <w:kern w:val="0"/>
          <w:lang w:eastAsia="en-GB"/>
          <w14:ligatures w14:val="none"/>
        </w:rPr>
        <w:t>then contact</w:t>
      </w:r>
      <w:r w:rsidR="00F87273">
        <w:rPr>
          <w:rFonts w:ascii="Calibri" w:eastAsia="Calibri" w:hAnsi="Calibri" w:cs="Times New Roman"/>
          <w:kern w:val="0"/>
          <w:lang w:eastAsia="en-GB"/>
          <w14:ligatures w14:val="none"/>
        </w:rPr>
        <w:t xml:space="preserve"> the </w:t>
      </w:r>
      <w:r w:rsidR="002E3D6C">
        <w:rPr>
          <w:rFonts w:ascii="Calibri" w:eastAsia="Calibri" w:hAnsi="Calibri" w:cs="Times New Roman"/>
          <w:kern w:val="0"/>
          <w:lang w:eastAsia="en-GB"/>
          <w14:ligatures w14:val="none"/>
        </w:rPr>
        <w:t>League</w:t>
      </w:r>
      <w:r w:rsidR="00F87273">
        <w:rPr>
          <w:rFonts w:ascii="Calibri" w:eastAsia="Calibri" w:hAnsi="Calibri" w:cs="Times New Roman"/>
          <w:kern w:val="0"/>
          <w:lang w:eastAsia="en-GB"/>
          <w14:ligatures w14:val="none"/>
        </w:rPr>
        <w:t xml:space="preserve"> Coordinators</w:t>
      </w:r>
      <w:r w:rsidR="009949D5">
        <w:rPr>
          <w:rFonts w:ascii="Calibri" w:eastAsia="Calibri" w:hAnsi="Calibri" w:cs="Times New Roman"/>
          <w:kern w:val="0"/>
          <w:lang w:eastAsia="en-GB"/>
          <w14:ligatures w14:val="none"/>
        </w:rPr>
        <w:t xml:space="preserve"> for </w:t>
      </w:r>
      <w:r w:rsidR="00E24E82">
        <w:rPr>
          <w:rFonts w:ascii="Calibri" w:eastAsia="Calibri" w:hAnsi="Calibri" w:cs="Times New Roman"/>
          <w:kern w:val="0"/>
          <w:lang w:eastAsia="en-GB"/>
          <w14:ligatures w14:val="none"/>
        </w:rPr>
        <w:t>resolution.</w:t>
      </w:r>
    </w:p>
    <w:p w14:paraId="159AF2A5" w14:textId="77777777" w:rsidR="0060428A" w:rsidRDefault="0060428A" w:rsidP="008476FE">
      <w:pPr>
        <w:pBdr>
          <w:top w:val="nil"/>
          <w:left w:val="nil"/>
          <w:bottom w:val="nil"/>
          <w:right w:val="nil"/>
          <w:between w:val="nil"/>
        </w:pBdr>
        <w:spacing w:after="0" w:line="276" w:lineRule="auto"/>
        <w:ind w:left="737"/>
        <w:rPr>
          <w:rFonts w:ascii="Calibri" w:eastAsia="Calibri" w:hAnsi="Calibri" w:cs="Times New Roman"/>
          <w:kern w:val="0"/>
          <w:lang w:eastAsia="en-GB"/>
          <w14:ligatures w14:val="none"/>
        </w:rPr>
      </w:pPr>
    </w:p>
    <w:p w14:paraId="4387951A" w14:textId="2176C824" w:rsidR="005F138A" w:rsidRDefault="0072595A" w:rsidP="008476FE">
      <w:pPr>
        <w:pBdr>
          <w:top w:val="nil"/>
          <w:left w:val="nil"/>
          <w:bottom w:val="nil"/>
          <w:right w:val="nil"/>
          <w:between w:val="nil"/>
        </w:pBdr>
        <w:spacing w:after="0" w:line="276" w:lineRule="auto"/>
        <w:ind w:left="737"/>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Location</w:t>
      </w:r>
      <w:r w:rsidR="00742A22">
        <w:rPr>
          <w:rFonts w:ascii="Calibri" w:eastAsia="Calibri" w:hAnsi="Calibri" w:cs="Times New Roman"/>
          <w:kern w:val="0"/>
          <w:lang w:eastAsia="en-GB"/>
          <w14:ligatures w14:val="none"/>
        </w:rPr>
        <w:t>:</w:t>
      </w:r>
      <w:r>
        <w:rPr>
          <w:rFonts w:ascii="Calibri" w:eastAsia="Calibri" w:hAnsi="Calibri" w:cs="Times New Roman"/>
          <w:kern w:val="0"/>
          <w:lang w:eastAsia="en-GB"/>
          <w14:ligatures w14:val="none"/>
        </w:rPr>
        <w:t xml:space="preserve"> </w:t>
      </w:r>
      <w:r w:rsidR="00427CD9">
        <w:rPr>
          <w:rFonts w:ascii="Calibri" w:eastAsia="Calibri" w:hAnsi="Calibri" w:cs="Times New Roman"/>
          <w:kern w:val="0"/>
          <w:lang w:eastAsia="en-GB"/>
          <w14:ligatures w14:val="none"/>
        </w:rPr>
        <w:t xml:space="preserve"> </w:t>
      </w:r>
      <w:r w:rsidR="00C960F3">
        <w:rPr>
          <w:rFonts w:ascii="Calibri" w:eastAsia="Calibri" w:hAnsi="Calibri" w:cs="Times New Roman"/>
          <w:kern w:val="0"/>
          <w:lang w:eastAsia="en-GB"/>
          <w14:ligatures w14:val="none"/>
        </w:rPr>
        <w:t>There is q</w:t>
      </w:r>
      <w:r w:rsidR="006A019F">
        <w:rPr>
          <w:rFonts w:ascii="Calibri" w:eastAsia="Calibri" w:hAnsi="Calibri" w:cs="Times New Roman"/>
          <w:kern w:val="0"/>
          <w:lang w:eastAsia="en-GB"/>
          <w14:ligatures w14:val="none"/>
        </w:rPr>
        <w:t>uite a wide geography of teams</w:t>
      </w:r>
      <w:r w:rsidR="004F24B4">
        <w:rPr>
          <w:rFonts w:ascii="Calibri" w:eastAsia="Calibri" w:hAnsi="Calibri" w:cs="Times New Roman"/>
          <w:kern w:val="0"/>
          <w:lang w:eastAsia="en-GB"/>
          <w14:ligatures w14:val="none"/>
        </w:rPr>
        <w:t xml:space="preserve"> in the leagues</w:t>
      </w:r>
      <w:r w:rsidR="006A019F">
        <w:rPr>
          <w:rFonts w:ascii="Calibri" w:eastAsia="Calibri" w:hAnsi="Calibri" w:cs="Times New Roman"/>
          <w:kern w:val="0"/>
          <w:lang w:eastAsia="en-GB"/>
          <w14:ligatures w14:val="none"/>
        </w:rPr>
        <w:t xml:space="preserve">. </w:t>
      </w:r>
      <w:r w:rsidR="00DD0459">
        <w:rPr>
          <w:rFonts w:ascii="Calibri" w:eastAsia="Calibri" w:hAnsi="Calibri" w:cs="Times New Roman"/>
          <w:kern w:val="0"/>
          <w:lang w:eastAsia="en-GB"/>
          <w14:ligatures w14:val="none"/>
        </w:rPr>
        <w:t>The long distance and travelling time</w:t>
      </w:r>
      <w:r w:rsidR="00B310C1">
        <w:rPr>
          <w:rFonts w:ascii="Calibri" w:eastAsia="Calibri" w:hAnsi="Calibri" w:cs="Times New Roman"/>
          <w:kern w:val="0"/>
          <w:lang w:eastAsia="en-GB"/>
          <w14:ligatures w14:val="none"/>
        </w:rPr>
        <w:t>s</w:t>
      </w:r>
      <w:r w:rsidR="00871DCE">
        <w:rPr>
          <w:rFonts w:ascii="Calibri" w:eastAsia="Calibri" w:hAnsi="Calibri" w:cs="Times New Roman"/>
          <w:kern w:val="0"/>
          <w:lang w:eastAsia="en-GB"/>
          <w14:ligatures w14:val="none"/>
        </w:rPr>
        <w:t xml:space="preserve"> </w:t>
      </w:r>
      <w:r w:rsidR="00811DF4">
        <w:rPr>
          <w:rFonts w:ascii="Calibri" w:eastAsia="Calibri" w:hAnsi="Calibri" w:cs="Times New Roman"/>
          <w:kern w:val="0"/>
          <w:lang w:eastAsia="en-GB"/>
          <w14:ligatures w14:val="none"/>
        </w:rPr>
        <w:t xml:space="preserve">to some clubs </w:t>
      </w:r>
      <w:r w:rsidR="00E01948">
        <w:rPr>
          <w:rFonts w:ascii="Calibri" w:eastAsia="Calibri" w:hAnsi="Calibri" w:cs="Times New Roman"/>
          <w:kern w:val="0"/>
          <w:lang w:eastAsia="en-GB"/>
          <w14:ligatures w14:val="none"/>
        </w:rPr>
        <w:t>w</w:t>
      </w:r>
      <w:r w:rsidR="00DD0459">
        <w:rPr>
          <w:rFonts w:ascii="Calibri" w:eastAsia="Calibri" w:hAnsi="Calibri" w:cs="Times New Roman"/>
          <w:kern w:val="0"/>
          <w:lang w:eastAsia="en-GB"/>
          <w14:ligatures w14:val="none"/>
        </w:rPr>
        <w:t>as</w:t>
      </w:r>
      <w:r w:rsidR="00E01948">
        <w:rPr>
          <w:rFonts w:ascii="Calibri" w:eastAsia="Calibri" w:hAnsi="Calibri" w:cs="Times New Roman"/>
          <w:kern w:val="0"/>
          <w:lang w:eastAsia="en-GB"/>
          <w14:ligatures w14:val="none"/>
        </w:rPr>
        <w:t xml:space="preserve"> discussed</w:t>
      </w:r>
      <w:r w:rsidR="00F86E2A">
        <w:rPr>
          <w:rFonts w:ascii="Calibri" w:eastAsia="Calibri" w:hAnsi="Calibri" w:cs="Times New Roman"/>
          <w:kern w:val="0"/>
          <w:lang w:eastAsia="en-GB"/>
          <w14:ligatures w14:val="none"/>
        </w:rPr>
        <w:t>.</w:t>
      </w:r>
      <w:r w:rsidR="00352B16">
        <w:rPr>
          <w:rFonts w:ascii="Calibri" w:eastAsia="Calibri" w:hAnsi="Calibri" w:cs="Times New Roman"/>
          <w:kern w:val="0"/>
          <w:lang w:eastAsia="en-GB"/>
          <w14:ligatures w14:val="none"/>
        </w:rPr>
        <w:t xml:space="preserve"> </w:t>
      </w:r>
    </w:p>
    <w:p w14:paraId="6EDF396C" w14:textId="77777777" w:rsidR="0060428A" w:rsidRDefault="0060428A" w:rsidP="008476FE">
      <w:pPr>
        <w:pBdr>
          <w:top w:val="nil"/>
          <w:left w:val="nil"/>
          <w:bottom w:val="nil"/>
          <w:right w:val="nil"/>
          <w:between w:val="nil"/>
        </w:pBdr>
        <w:spacing w:after="0" w:line="276" w:lineRule="auto"/>
        <w:ind w:left="737"/>
        <w:rPr>
          <w:rFonts w:ascii="Calibri" w:eastAsia="Calibri" w:hAnsi="Calibri" w:cs="Times New Roman"/>
          <w:kern w:val="0"/>
          <w:lang w:eastAsia="en-GB"/>
          <w14:ligatures w14:val="none"/>
        </w:rPr>
      </w:pPr>
    </w:p>
    <w:p w14:paraId="11E7F7A6" w14:textId="57734291" w:rsidR="00335DA7" w:rsidRDefault="005F138A" w:rsidP="008476FE">
      <w:pPr>
        <w:pBdr>
          <w:top w:val="nil"/>
          <w:left w:val="nil"/>
          <w:bottom w:val="nil"/>
          <w:right w:val="nil"/>
          <w:between w:val="nil"/>
        </w:pBdr>
        <w:spacing w:after="0" w:line="276" w:lineRule="auto"/>
        <w:ind w:left="737"/>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League Entry Forms:</w:t>
      </w:r>
      <w:r w:rsidR="00A51463">
        <w:rPr>
          <w:rFonts w:ascii="Calibri" w:eastAsia="Calibri" w:hAnsi="Calibri" w:cs="Times New Roman"/>
          <w:kern w:val="0"/>
          <w:lang w:eastAsia="en-GB"/>
          <w14:ligatures w14:val="none"/>
        </w:rPr>
        <w:t xml:space="preserve"> It was confirmed that t</w:t>
      </w:r>
      <w:r w:rsidR="005A58F4">
        <w:rPr>
          <w:rFonts w:ascii="Calibri" w:eastAsia="Calibri" w:hAnsi="Calibri" w:cs="Times New Roman"/>
          <w:kern w:val="0"/>
          <w:lang w:eastAsia="en-GB"/>
          <w14:ligatures w14:val="none"/>
        </w:rPr>
        <w:t xml:space="preserve">hese </w:t>
      </w:r>
      <w:r w:rsidR="00CF4E56">
        <w:rPr>
          <w:rFonts w:ascii="Calibri" w:eastAsia="Calibri" w:hAnsi="Calibri" w:cs="Times New Roman"/>
          <w:kern w:val="0"/>
          <w:lang w:eastAsia="en-GB"/>
          <w14:ligatures w14:val="none"/>
        </w:rPr>
        <w:t xml:space="preserve">are </w:t>
      </w:r>
      <w:r w:rsidR="005A58F4">
        <w:rPr>
          <w:rFonts w:ascii="Calibri" w:eastAsia="Calibri" w:hAnsi="Calibri" w:cs="Times New Roman"/>
          <w:kern w:val="0"/>
          <w:lang w:eastAsia="en-GB"/>
          <w14:ligatures w14:val="none"/>
        </w:rPr>
        <w:t xml:space="preserve">sent to </w:t>
      </w:r>
      <w:r w:rsidR="00C2567D">
        <w:rPr>
          <w:rFonts w:ascii="Calibri" w:eastAsia="Calibri" w:hAnsi="Calibri" w:cs="Times New Roman"/>
          <w:kern w:val="0"/>
          <w:lang w:eastAsia="en-GB"/>
          <w14:ligatures w14:val="none"/>
        </w:rPr>
        <w:t xml:space="preserve">all email addresses on the </w:t>
      </w:r>
      <w:r w:rsidR="005A58F4">
        <w:rPr>
          <w:rFonts w:ascii="Calibri" w:eastAsia="Calibri" w:hAnsi="Calibri" w:cs="Times New Roman"/>
          <w:kern w:val="0"/>
          <w:lang w:eastAsia="en-GB"/>
          <w14:ligatures w14:val="none"/>
        </w:rPr>
        <w:t>Club Contacts</w:t>
      </w:r>
      <w:r w:rsidR="00C2567D">
        <w:rPr>
          <w:rFonts w:ascii="Calibri" w:eastAsia="Calibri" w:hAnsi="Calibri" w:cs="Times New Roman"/>
          <w:kern w:val="0"/>
          <w:lang w:eastAsia="en-GB"/>
          <w14:ligatures w14:val="none"/>
        </w:rPr>
        <w:t xml:space="preserve"> </w:t>
      </w:r>
      <w:r w:rsidR="00AE4D5E">
        <w:rPr>
          <w:rFonts w:ascii="Calibri" w:eastAsia="Calibri" w:hAnsi="Calibri" w:cs="Times New Roman"/>
          <w:kern w:val="0"/>
          <w:lang w:eastAsia="en-GB"/>
          <w14:ligatures w14:val="none"/>
        </w:rPr>
        <w:t>L</w:t>
      </w:r>
      <w:r w:rsidR="00C2567D">
        <w:rPr>
          <w:rFonts w:ascii="Calibri" w:eastAsia="Calibri" w:hAnsi="Calibri" w:cs="Times New Roman"/>
          <w:kern w:val="0"/>
          <w:lang w:eastAsia="en-GB"/>
          <w14:ligatures w14:val="none"/>
        </w:rPr>
        <w:t>ist</w:t>
      </w:r>
      <w:r w:rsidR="00357613">
        <w:rPr>
          <w:rFonts w:ascii="Calibri" w:eastAsia="Calibri" w:hAnsi="Calibri" w:cs="Times New Roman"/>
          <w:kern w:val="0"/>
          <w:lang w:eastAsia="en-GB"/>
          <w14:ligatures w14:val="none"/>
        </w:rPr>
        <w:t>.</w:t>
      </w:r>
      <w:r w:rsidR="00517206">
        <w:rPr>
          <w:rFonts w:ascii="Calibri" w:eastAsia="Calibri" w:hAnsi="Calibri" w:cs="Times New Roman"/>
          <w:kern w:val="0"/>
          <w:lang w:eastAsia="en-GB"/>
          <w14:ligatures w14:val="none"/>
        </w:rPr>
        <w:t xml:space="preserve"> </w:t>
      </w:r>
      <w:r w:rsidR="009E34FD">
        <w:rPr>
          <w:rFonts w:ascii="Calibri" w:eastAsia="Calibri" w:hAnsi="Calibri" w:cs="Times New Roman"/>
          <w:kern w:val="0"/>
          <w:lang w:eastAsia="en-GB"/>
          <w14:ligatures w14:val="none"/>
        </w:rPr>
        <w:t xml:space="preserve">Clubs are contacted </w:t>
      </w:r>
      <w:r w:rsidR="00CC4530">
        <w:rPr>
          <w:rFonts w:ascii="Calibri" w:eastAsia="Calibri" w:hAnsi="Calibri" w:cs="Times New Roman"/>
          <w:kern w:val="0"/>
          <w:lang w:eastAsia="en-GB"/>
          <w14:ligatures w14:val="none"/>
        </w:rPr>
        <w:t xml:space="preserve">(by other means) </w:t>
      </w:r>
      <w:r w:rsidR="009E34FD">
        <w:rPr>
          <w:rFonts w:ascii="Calibri" w:eastAsia="Calibri" w:hAnsi="Calibri" w:cs="Times New Roman"/>
          <w:kern w:val="0"/>
          <w:lang w:eastAsia="en-GB"/>
          <w14:ligatures w14:val="none"/>
        </w:rPr>
        <w:t xml:space="preserve">when </w:t>
      </w:r>
      <w:r w:rsidR="007A57ED">
        <w:rPr>
          <w:rFonts w:ascii="Calibri" w:eastAsia="Calibri" w:hAnsi="Calibri" w:cs="Times New Roman"/>
          <w:kern w:val="0"/>
          <w:lang w:eastAsia="en-GB"/>
          <w14:ligatures w14:val="none"/>
        </w:rPr>
        <w:t xml:space="preserve">a contact </w:t>
      </w:r>
      <w:r w:rsidR="005E5C06">
        <w:rPr>
          <w:rFonts w:ascii="Calibri" w:eastAsia="Calibri" w:hAnsi="Calibri" w:cs="Times New Roman"/>
          <w:kern w:val="0"/>
          <w:lang w:eastAsia="en-GB"/>
          <w14:ligatures w14:val="none"/>
        </w:rPr>
        <w:t xml:space="preserve">email </w:t>
      </w:r>
      <w:r w:rsidR="00CF5B44">
        <w:rPr>
          <w:rFonts w:ascii="Calibri" w:eastAsia="Calibri" w:hAnsi="Calibri" w:cs="Times New Roman"/>
          <w:kern w:val="0"/>
          <w:lang w:eastAsia="en-GB"/>
          <w14:ligatures w14:val="none"/>
        </w:rPr>
        <w:t>is obviously no longer valid</w:t>
      </w:r>
      <w:r w:rsidR="003C4401">
        <w:rPr>
          <w:rFonts w:ascii="Calibri" w:eastAsia="Calibri" w:hAnsi="Calibri" w:cs="Times New Roman"/>
          <w:kern w:val="0"/>
          <w:lang w:eastAsia="en-GB"/>
          <w14:ligatures w14:val="none"/>
        </w:rPr>
        <w:t>.</w:t>
      </w:r>
      <w:r w:rsidR="00C45AF0">
        <w:rPr>
          <w:rFonts w:ascii="Calibri" w:eastAsia="Calibri" w:hAnsi="Calibri" w:cs="Times New Roman"/>
          <w:kern w:val="0"/>
          <w:lang w:eastAsia="en-GB"/>
          <w14:ligatures w14:val="none"/>
        </w:rPr>
        <w:t xml:space="preserve"> </w:t>
      </w:r>
      <w:r w:rsidR="008B4342">
        <w:rPr>
          <w:rFonts w:ascii="Calibri" w:eastAsia="Calibri" w:hAnsi="Calibri" w:cs="Times New Roman"/>
          <w:kern w:val="0"/>
          <w:lang w:eastAsia="en-GB"/>
          <w14:ligatures w14:val="none"/>
        </w:rPr>
        <w:t>As suggested, a</w:t>
      </w:r>
      <w:r w:rsidR="005A70F9">
        <w:rPr>
          <w:rFonts w:ascii="Calibri" w:eastAsia="Calibri" w:hAnsi="Calibri" w:cs="Times New Roman"/>
          <w:kern w:val="0"/>
          <w:lang w:eastAsia="en-GB"/>
          <w14:ligatures w14:val="none"/>
        </w:rPr>
        <w:t>ll club</w:t>
      </w:r>
      <w:r w:rsidR="0010226F">
        <w:rPr>
          <w:rFonts w:ascii="Calibri" w:eastAsia="Calibri" w:hAnsi="Calibri" w:cs="Times New Roman"/>
          <w:kern w:val="0"/>
          <w:lang w:eastAsia="en-GB"/>
          <w14:ligatures w14:val="none"/>
        </w:rPr>
        <w:t>s</w:t>
      </w:r>
      <w:r w:rsidR="003C4401">
        <w:rPr>
          <w:rFonts w:ascii="Calibri" w:eastAsia="Calibri" w:hAnsi="Calibri" w:cs="Times New Roman"/>
          <w:kern w:val="0"/>
          <w:lang w:eastAsia="en-GB"/>
          <w14:ligatures w14:val="none"/>
        </w:rPr>
        <w:t xml:space="preserve"> (except</w:t>
      </w:r>
      <w:r w:rsidR="008B4342">
        <w:rPr>
          <w:rFonts w:ascii="Calibri" w:eastAsia="Calibri" w:hAnsi="Calibri" w:cs="Times New Roman"/>
          <w:kern w:val="0"/>
          <w:lang w:eastAsia="en-GB"/>
          <w14:ligatures w14:val="none"/>
        </w:rPr>
        <w:t xml:space="preserve"> those </w:t>
      </w:r>
      <w:r w:rsidR="003C4401">
        <w:rPr>
          <w:rFonts w:ascii="Calibri" w:eastAsia="Calibri" w:hAnsi="Calibri" w:cs="Times New Roman"/>
          <w:kern w:val="0"/>
          <w:lang w:eastAsia="en-GB"/>
          <w14:ligatures w14:val="none"/>
        </w:rPr>
        <w:t>recent</w:t>
      </w:r>
      <w:r w:rsidR="00294FA5">
        <w:rPr>
          <w:rFonts w:ascii="Calibri" w:eastAsia="Calibri" w:hAnsi="Calibri" w:cs="Times New Roman"/>
          <w:kern w:val="0"/>
          <w:lang w:eastAsia="en-GB"/>
          <w14:ligatures w14:val="none"/>
        </w:rPr>
        <w:t>ly</w:t>
      </w:r>
      <w:r w:rsidR="003C4401">
        <w:rPr>
          <w:rFonts w:ascii="Calibri" w:eastAsia="Calibri" w:hAnsi="Calibri" w:cs="Times New Roman"/>
          <w:kern w:val="0"/>
          <w:lang w:eastAsia="en-GB"/>
          <w14:ligatures w14:val="none"/>
        </w:rPr>
        <w:t xml:space="preserve"> update</w:t>
      </w:r>
      <w:r w:rsidR="00294FA5">
        <w:rPr>
          <w:rFonts w:ascii="Calibri" w:eastAsia="Calibri" w:hAnsi="Calibri" w:cs="Times New Roman"/>
          <w:kern w:val="0"/>
          <w:lang w:eastAsia="en-GB"/>
          <w14:ligatures w14:val="none"/>
        </w:rPr>
        <w:t>d</w:t>
      </w:r>
      <w:r w:rsidR="003C4401">
        <w:rPr>
          <w:rFonts w:ascii="Calibri" w:eastAsia="Calibri" w:hAnsi="Calibri" w:cs="Times New Roman"/>
          <w:kern w:val="0"/>
          <w:lang w:eastAsia="en-GB"/>
          <w14:ligatures w14:val="none"/>
        </w:rPr>
        <w:t>)</w:t>
      </w:r>
      <w:r w:rsidR="005A70F9">
        <w:rPr>
          <w:rFonts w:ascii="Calibri" w:eastAsia="Calibri" w:hAnsi="Calibri" w:cs="Times New Roman"/>
          <w:kern w:val="0"/>
          <w:lang w:eastAsia="en-GB"/>
          <w14:ligatures w14:val="none"/>
        </w:rPr>
        <w:t xml:space="preserve"> will be contacted </w:t>
      </w:r>
      <w:r w:rsidR="00C516FC">
        <w:rPr>
          <w:rFonts w:ascii="Calibri" w:eastAsia="Calibri" w:hAnsi="Calibri" w:cs="Times New Roman"/>
          <w:kern w:val="0"/>
          <w:lang w:eastAsia="en-GB"/>
          <w14:ligatures w14:val="none"/>
        </w:rPr>
        <w:t xml:space="preserve">by the secretary </w:t>
      </w:r>
      <w:r w:rsidR="00A51463">
        <w:rPr>
          <w:rFonts w:ascii="Calibri" w:eastAsia="Calibri" w:hAnsi="Calibri" w:cs="Times New Roman"/>
          <w:kern w:val="0"/>
          <w:lang w:eastAsia="en-GB"/>
          <w14:ligatures w14:val="none"/>
        </w:rPr>
        <w:t xml:space="preserve">in the next few weeks to </w:t>
      </w:r>
      <w:r w:rsidR="001A2ED3">
        <w:rPr>
          <w:rFonts w:ascii="Calibri" w:eastAsia="Calibri" w:hAnsi="Calibri" w:cs="Times New Roman"/>
          <w:kern w:val="0"/>
          <w:lang w:eastAsia="en-GB"/>
          <w14:ligatures w14:val="none"/>
        </w:rPr>
        <w:t>confirm</w:t>
      </w:r>
      <w:r w:rsidR="00A51463">
        <w:rPr>
          <w:rFonts w:ascii="Calibri" w:eastAsia="Calibri" w:hAnsi="Calibri" w:cs="Times New Roman"/>
          <w:kern w:val="0"/>
          <w:lang w:eastAsia="en-GB"/>
          <w14:ligatures w14:val="none"/>
        </w:rPr>
        <w:t xml:space="preserve"> email addresses</w:t>
      </w:r>
      <w:r w:rsidR="001A2ED3">
        <w:rPr>
          <w:rFonts w:ascii="Calibri" w:eastAsia="Calibri" w:hAnsi="Calibri" w:cs="Times New Roman"/>
          <w:kern w:val="0"/>
          <w:lang w:eastAsia="en-GB"/>
          <w14:ligatures w14:val="none"/>
        </w:rPr>
        <w:t>.</w:t>
      </w:r>
      <w:r w:rsidR="00A51463">
        <w:rPr>
          <w:rFonts w:ascii="Calibri" w:eastAsia="Calibri" w:hAnsi="Calibri" w:cs="Times New Roman"/>
          <w:kern w:val="0"/>
          <w:lang w:eastAsia="en-GB"/>
          <w14:ligatures w14:val="none"/>
        </w:rPr>
        <w:t xml:space="preserve"> </w:t>
      </w:r>
      <w:r w:rsidR="00AB66C1">
        <w:rPr>
          <w:rFonts w:ascii="Calibri" w:eastAsia="Calibri" w:hAnsi="Calibri" w:cs="Times New Roman"/>
          <w:kern w:val="0"/>
          <w:lang w:eastAsia="en-GB"/>
          <w14:ligatures w14:val="none"/>
        </w:rPr>
        <w:t>This</w:t>
      </w:r>
      <w:r w:rsidR="00FE40E6">
        <w:rPr>
          <w:rFonts w:ascii="Calibri" w:eastAsia="Calibri" w:hAnsi="Calibri" w:cs="Times New Roman"/>
          <w:kern w:val="0"/>
          <w:lang w:eastAsia="en-GB"/>
          <w14:ligatures w14:val="none"/>
        </w:rPr>
        <w:t>, together with the additional checks on the team info</w:t>
      </w:r>
      <w:r w:rsidR="004209DB">
        <w:rPr>
          <w:rFonts w:ascii="Calibri" w:eastAsia="Calibri" w:hAnsi="Calibri" w:cs="Times New Roman"/>
          <w:kern w:val="0"/>
          <w:lang w:eastAsia="en-GB"/>
          <w14:ligatures w14:val="none"/>
        </w:rPr>
        <w:t xml:space="preserve">, </w:t>
      </w:r>
      <w:r w:rsidR="00AB66C1">
        <w:rPr>
          <w:rFonts w:ascii="Calibri" w:eastAsia="Calibri" w:hAnsi="Calibri" w:cs="Times New Roman"/>
          <w:kern w:val="0"/>
          <w:lang w:eastAsia="en-GB"/>
          <w14:ligatures w14:val="none"/>
        </w:rPr>
        <w:t xml:space="preserve">should </w:t>
      </w:r>
      <w:r w:rsidR="003E5F58">
        <w:rPr>
          <w:rFonts w:ascii="Calibri" w:eastAsia="Calibri" w:hAnsi="Calibri" w:cs="Times New Roman"/>
          <w:kern w:val="0"/>
          <w:lang w:eastAsia="en-GB"/>
          <w14:ligatures w14:val="none"/>
        </w:rPr>
        <w:t xml:space="preserve">exclude any </w:t>
      </w:r>
      <w:r w:rsidR="00394EE9">
        <w:rPr>
          <w:rFonts w:ascii="Calibri" w:eastAsia="Calibri" w:hAnsi="Calibri" w:cs="Times New Roman"/>
          <w:kern w:val="0"/>
          <w:lang w:eastAsia="en-GB"/>
          <w14:ligatures w14:val="none"/>
        </w:rPr>
        <w:t xml:space="preserve">issues with </w:t>
      </w:r>
      <w:r w:rsidR="00275715">
        <w:rPr>
          <w:rFonts w:ascii="Calibri" w:eastAsia="Calibri" w:hAnsi="Calibri" w:cs="Times New Roman"/>
          <w:kern w:val="0"/>
          <w:lang w:eastAsia="en-GB"/>
          <w14:ligatures w14:val="none"/>
        </w:rPr>
        <w:t>team applications</w:t>
      </w:r>
      <w:r w:rsidR="00F2580B">
        <w:rPr>
          <w:rFonts w:ascii="Calibri" w:eastAsia="Calibri" w:hAnsi="Calibri" w:cs="Times New Roman"/>
          <w:kern w:val="0"/>
          <w:lang w:eastAsia="en-GB"/>
          <w14:ligatures w14:val="none"/>
        </w:rPr>
        <w:t xml:space="preserve"> for </w:t>
      </w:r>
      <w:r w:rsidR="00335DA7">
        <w:rPr>
          <w:rFonts w:ascii="Calibri" w:eastAsia="Calibri" w:hAnsi="Calibri" w:cs="Times New Roman"/>
          <w:kern w:val="0"/>
          <w:lang w:eastAsia="en-GB"/>
          <w14:ligatures w14:val="none"/>
        </w:rPr>
        <w:t>next season.</w:t>
      </w:r>
    </w:p>
    <w:p w14:paraId="1BEF2E01" w14:textId="5D17A365" w:rsidR="00C7270F" w:rsidRDefault="007B1ED0" w:rsidP="00C7270F">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    </w:t>
      </w:r>
    </w:p>
    <w:p w14:paraId="13E88147" w14:textId="77777777" w:rsidR="005D6518" w:rsidRDefault="00D27C88" w:rsidP="0044534A">
      <w:pPr>
        <w:numPr>
          <w:ilvl w:val="0"/>
          <w:numId w:val="2"/>
        </w:numPr>
        <w:pBdr>
          <w:top w:val="nil"/>
          <w:left w:val="nil"/>
          <w:bottom w:val="nil"/>
          <w:right w:val="nil"/>
          <w:between w:val="nil"/>
        </w:pBdr>
        <w:spacing w:after="0" w:line="276" w:lineRule="auto"/>
        <w:rPr>
          <w:rFonts w:ascii="Calibri" w:eastAsia="Calibri" w:hAnsi="Calibri" w:cs="Times New Roman"/>
          <w:kern w:val="0"/>
          <w:lang w:eastAsia="en-GB"/>
          <w14:ligatures w14:val="none"/>
        </w:rPr>
      </w:pPr>
      <w:bookmarkStart w:id="2" w:name="_Hlk212581080"/>
      <w:r>
        <w:rPr>
          <w:rFonts w:ascii="Calibri" w:eastAsia="Calibri" w:hAnsi="Calibri" w:cs="Times New Roman"/>
          <w:kern w:val="0"/>
          <w:lang w:eastAsia="en-GB"/>
          <w14:ligatures w14:val="none"/>
        </w:rPr>
        <w:t>Jan Ward</w:t>
      </w:r>
      <w:r w:rsidRPr="004D14FC">
        <w:rPr>
          <w:rFonts w:ascii="Calibri" w:eastAsia="Calibri" w:hAnsi="Calibri" w:cs="Times New Roman"/>
          <w:kern w:val="0"/>
          <w:lang w:eastAsia="en-GB"/>
          <w14:ligatures w14:val="none"/>
        </w:rPr>
        <w:t xml:space="preserve"> gave an update on the </w:t>
      </w:r>
      <w:r w:rsidR="00D15A55">
        <w:rPr>
          <w:rFonts w:ascii="Calibri" w:eastAsia="Calibri" w:hAnsi="Calibri" w:cs="Times New Roman"/>
          <w:kern w:val="0"/>
          <w:lang w:eastAsia="en-GB"/>
          <w14:ligatures w14:val="none"/>
        </w:rPr>
        <w:t>C</w:t>
      </w:r>
      <w:r w:rsidR="00747E18" w:rsidRPr="0087515F">
        <w:rPr>
          <w:rFonts w:ascii="Calibri" w:eastAsia="Calibri" w:hAnsi="Calibri" w:cs="Times New Roman"/>
          <w:kern w:val="0"/>
          <w:lang w:eastAsia="en-GB"/>
          <w14:ligatures w14:val="none"/>
        </w:rPr>
        <w:t xml:space="preserve">ommittee </w:t>
      </w:r>
      <w:r w:rsidR="00D15A55">
        <w:rPr>
          <w:rFonts w:ascii="Calibri" w:eastAsia="Calibri" w:hAnsi="Calibri" w:cs="Times New Roman"/>
          <w:kern w:val="0"/>
          <w:lang w:eastAsia="en-GB"/>
          <w14:ligatures w14:val="none"/>
        </w:rPr>
        <w:t>M</w:t>
      </w:r>
      <w:r w:rsidR="00747E18" w:rsidRPr="0087515F">
        <w:rPr>
          <w:rFonts w:ascii="Calibri" w:eastAsia="Calibri" w:hAnsi="Calibri" w:cs="Times New Roman"/>
          <w:kern w:val="0"/>
          <w:lang w:eastAsia="en-GB"/>
          <w14:ligatures w14:val="none"/>
        </w:rPr>
        <w:t xml:space="preserve">embers </w:t>
      </w:r>
      <w:r w:rsidR="005D6518">
        <w:rPr>
          <w:rFonts w:ascii="Calibri" w:eastAsia="Calibri" w:hAnsi="Calibri" w:cs="Times New Roman"/>
          <w:kern w:val="0"/>
          <w:lang w:eastAsia="en-GB"/>
          <w14:ligatures w14:val="none"/>
        </w:rPr>
        <w:t>R</w:t>
      </w:r>
      <w:r w:rsidR="00747E18" w:rsidRPr="0087515F">
        <w:rPr>
          <w:rFonts w:ascii="Calibri" w:eastAsia="Calibri" w:hAnsi="Calibri" w:cs="Times New Roman"/>
          <w:kern w:val="0"/>
          <w:lang w:eastAsia="en-GB"/>
          <w14:ligatures w14:val="none"/>
        </w:rPr>
        <w:t xml:space="preserve">otation </w:t>
      </w:r>
      <w:r w:rsidR="005D6518">
        <w:rPr>
          <w:rFonts w:ascii="Calibri" w:eastAsia="Calibri" w:hAnsi="Calibri" w:cs="Times New Roman"/>
          <w:kern w:val="0"/>
          <w:lang w:eastAsia="en-GB"/>
          <w14:ligatures w14:val="none"/>
        </w:rPr>
        <w:t>P</w:t>
      </w:r>
      <w:r w:rsidR="00747E18" w:rsidRPr="0087515F">
        <w:rPr>
          <w:rFonts w:ascii="Calibri" w:eastAsia="Calibri" w:hAnsi="Calibri" w:cs="Times New Roman"/>
          <w:kern w:val="0"/>
          <w:lang w:eastAsia="en-GB"/>
          <w14:ligatures w14:val="none"/>
        </w:rPr>
        <w:t>lan</w:t>
      </w:r>
      <w:r w:rsidR="005D6518">
        <w:rPr>
          <w:rFonts w:ascii="Calibri" w:eastAsia="Calibri" w:hAnsi="Calibri" w:cs="Times New Roman"/>
          <w:kern w:val="0"/>
          <w:lang w:eastAsia="en-GB"/>
          <w14:ligatures w14:val="none"/>
        </w:rPr>
        <w:t>:</w:t>
      </w:r>
    </w:p>
    <w:p w14:paraId="2B82CA78" w14:textId="646F8A4F" w:rsidR="00B974C1" w:rsidRDefault="005D6518" w:rsidP="005D6518">
      <w:pPr>
        <w:pBdr>
          <w:top w:val="nil"/>
          <w:left w:val="nil"/>
          <w:bottom w:val="nil"/>
          <w:right w:val="nil"/>
          <w:between w:val="nil"/>
        </w:pBdr>
        <w:spacing w:after="0" w:line="276" w:lineRule="auto"/>
        <w:ind w:left="360"/>
        <w:rPr>
          <w:rFonts w:ascii="Calibri" w:eastAsia="Calibri" w:hAnsi="Calibri" w:cs="Times New Roman"/>
          <w:kern w:val="0"/>
          <w:lang w:eastAsia="en-GB"/>
          <w14:ligatures w14:val="none"/>
        </w:rPr>
      </w:pPr>
      <w:bookmarkStart w:id="3" w:name="_Hlk212581138"/>
      <w:r>
        <w:rPr>
          <w:rFonts w:ascii="Calibri" w:eastAsia="Calibri" w:hAnsi="Calibri" w:cs="Times New Roman"/>
          <w:kern w:val="0"/>
          <w:lang w:eastAsia="en-GB"/>
          <w14:ligatures w14:val="none"/>
        </w:rPr>
        <w:t>T</w:t>
      </w:r>
      <w:r w:rsidR="00984DB0" w:rsidRPr="0087515F">
        <w:rPr>
          <w:rFonts w:ascii="Calibri" w:eastAsia="Calibri" w:hAnsi="Calibri" w:cs="Times New Roman"/>
          <w:kern w:val="0"/>
          <w:lang w:eastAsia="en-GB"/>
          <w14:ligatures w14:val="none"/>
        </w:rPr>
        <w:t xml:space="preserve">here is </w:t>
      </w:r>
      <w:r>
        <w:rPr>
          <w:rFonts w:ascii="Calibri" w:eastAsia="Calibri" w:hAnsi="Calibri" w:cs="Times New Roman"/>
          <w:kern w:val="0"/>
          <w:lang w:eastAsia="en-GB"/>
          <w14:ligatures w14:val="none"/>
        </w:rPr>
        <w:t>a</w:t>
      </w:r>
      <w:r w:rsidR="00984DB0" w:rsidRPr="0087515F">
        <w:rPr>
          <w:rFonts w:ascii="Calibri" w:eastAsia="Calibri" w:hAnsi="Calibri" w:cs="Times New Roman"/>
          <w:kern w:val="0"/>
          <w:lang w:eastAsia="en-GB"/>
          <w14:ligatures w14:val="none"/>
        </w:rPr>
        <w:t xml:space="preserve"> vacancy for a Vice </w:t>
      </w:r>
      <w:r w:rsidR="00747E18" w:rsidRPr="0087515F">
        <w:rPr>
          <w:rFonts w:ascii="Calibri" w:eastAsia="Calibri" w:hAnsi="Calibri" w:cs="Times New Roman"/>
          <w:kern w:val="0"/>
          <w:lang w:eastAsia="en-GB"/>
          <w14:ligatures w14:val="none"/>
        </w:rPr>
        <w:t>Ch</w:t>
      </w:r>
      <w:r w:rsidR="00984DB0" w:rsidRPr="0087515F">
        <w:rPr>
          <w:rFonts w:ascii="Calibri" w:eastAsia="Calibri" w:hAnsi="Calibri" w:cs="Times New Roman"/>
          <w:kern w:val="0"/>
          <w:lang w:eastAsia="en-GB"/>
          <w14:ligatures w14:val="none"/>
        </w:rPr>
        <w:t>airperson</w:t>
      </w:r>
      <w:r w:rsidR="00C012BB" w:rsidRPr="0087515F">
        <w:rPr>
          <w:rFonts w:ascii="Calibri" w:eastAsia="Calibri" w:hAnsi="Calibri" w:cs="Times New Roman"/>
          <w:kern w:val="0"/>
          <w:lang w:eastAsia="en-GB"/>
          <w14:ligatures w14:val="none"/>
        </w:rPr>
        <w:t xml:space="preserve"> to join the </w:t>
      </w:r>
      <w:r w:rsidR="00CD2017" w:rsidRPr="0087515F">
        <w:rPr>
          <w:rFonts w:ascii="Calibri" w:eastAsia="Calibri" w:hAnsi="Calibri" w:cs="Times New Roman"/>
          <w:kern w:val="0"/>
          <w:lang w:eastAsia="en-GB"/>
          <w14:ligatures w14:val="none"/>
        </w:rPr>
        <w:t>committee</w:t>
      </w:r>
      <w:r w:rsidR="00D27F4C">
        <w:rPr>
          <w:rFonts w:ascii="Calibri" w:eastAsia="Calibri" w:hAnsi="Calibri" w:cs="Times New Roman"/>
          <w:kern w:val="0"/>
          <w:lang w:eastAsia="en-GB"/>
          <w14:ligatures w14:val="none"/>
        </w:rPr>
        <w:t>. This</w:t>
      </w:r>
      <w:r w:rsidR="00A550EE" w:rsidRPr="0087515F">
        <w:rPr>
          <w:rFonts w:ascii="Calibri" w:eastAsia="Calibri" w:hAnsi="Calibri" w:cs="Times New Roman"/>
          <w:kern w:val="0"/>
          <w:lang w:eastAsia="en-GB"/>
          <w14:ligatures w14:val="none"/>
        </w:rPr>
        <w:t xml:space="preserve"> person will</w:t>
      </w:r>
      <w:r w:rsidR="00D27F4C">
        <w:rPr>
          <w:rFonts w:ascii="Calibri" w:eastAsia="Calibri" w:hAnsi="Calibri" w:cs="Times New Roman"/>
          <w:kern w:val="0"/>
          <w:lang w:eastAsia="en-GB"/>
          <w14:ligatures w14:val="none"/>
        </w:rPr>
        <w:t xml:space="preserve"> </w:t>
      </w:r>
      <w:r w:rsidR="00D71DF4">
        <w:rPr>
          <w:rFonts w:ascii="Calibri" w:eastAsia="Calibri" w:hAnsi="Calibri" w:cs="Times New Roman"/>
          <w:kern w:val="0"/>
          <w:lang w:eastAsia="en-GB"/>
          <w14:ligatures w14:val="none"/>
        </w:rPr>
        <w:t>then</w:t>
      </w:r>
      <w:r w:rsidR="00A550EE" w:rsidRPr="0087515F">
        <w:rPr>
          <w:rFonts w:ascii="Calibri" w:eastAsia="Calibri" w:hAnsi="Calibri" w:cs="Times New Roman"/>
          <w:kern w:val="0"/>
          <w:lang w:eastAsia="en-GB"/>
          <w14:ligatures w14:val="none"/>
        </w:rPr>
        <w:t xml:space="preserve"> take over </w:t>
      </w:r>
      <w:r w:rsidR="001D41BD" w:rsidRPr="0087515F">
        <w:rPr>
          <w:rFonts w:ascii="Calibri" w:eastAsia="Calibri" w:hAnsi="Calibri" w:cs="Times New Roman"/>
          <w:kern w:val="0"/>
          <w:lang w:eastAsia="en-GB"/>
          <w14:ligatures w14:val="none"/>
        </w:rPr>
        <w:t>as Chairperson after the March 2027 AGM.</w:t>
      </w:r>
      <w:r w:rsidR="00C76145" w:rsidRPr="0087515F">
        <w:rPr>
          <w:rFonts w:ascii="Calibri" w:eastAsia="Calibri" w:hAnsi="Calibri" w:cs="Times New Roman"/>
          <w:kern w:val="0"/>
          <w:lang w:eastAsia="en-GB"/>
          <w14:ligatures w14:val="none"/>
        </w:rPr>
        <w:t xml:space="preserve"> </w:t>
      </w:r>
      <w:r w:rsidR="00531E6F">
        <w:rPr>
          <w:rFonts w:ascii="Calibri" w:eastAsia="Calibri" w:hAnsi="Calibri" w:cs="Times New Roman"/>
          <w:kern w:val="0"/>
          <w:lang w:eastAsia="en-GB"/>
          <w14:ligatures w14:val="none"/>
        </w:rPr>
        <w:t xml:space="preserve">Following review of </w:t>
      </w:r>
      <w:r w:rsidR="00CD2017" w:rsidRPr="0087515F">
        <w:rPr>
          <w:rFonts w:ascii="Calibri" w:eastAsia="Calibri" w:hAnsi="Calibri" w:cs="Times New Roman"/>
          <w:kern w:val="0"/>
          <w:lang w:eastAsia="en-GB"/>
          <w14:ligatures w14:val="none"/>
        </w:rPr>
        <w:t xml:space="preserve">the Club Rotation </w:t>
      </w:r>
      <w:r w:rsidR="00D27F4C">
        <w:rPr>
          <w:rFonts w:ascii="Calibri" w:eastAsia="Calibri" w:hAnsi="Calibri" w:cs="Times New Roman"/>
          <w:kern w:val="0"/>
          <w:lang w:eastAsia="en-GB"/>
          <w14:ligatures w14:val="none"/>
        </w:rPr>
        <w:t>Plan</w:t>
      </w:r>
      <w:r w:rsidR="00606F2B">
        <w:rPr>
          <w:rFonts w:ascii="Calibri" w:eastAsia="Calibri" w:hAnsi="Calibri" w:cs="Times New Roman"/>
          <w:kern w:val="0"/>
          <w:lang w:eastAsia="en-GB"/>
          <w14:ligatures w14:val="none"/>
        </w:rPr>
        <w:t xml:space="preserve"> in </w:t>
      </w:r>
      <w:bookmarkEnd w:id="3"/>
      <w:r w:rsidR="00606F2B">
        <w:rPr>
          <w:rFonts w:ascii="Calibri" w:eastAsia="Calibri" w:hAnsi="Calibri" w:cs="Times New Roman"/>
          <w:kern w:val="0"/>
          <w:lang w:eastAsia="en-GB"/>
          <w14:ligatures w14:val="none"/>
        </w:rPr>
        <w:t xml:space="preserve">the next few weeks, a </w:t>
      </w:r>
      <w:r w:rsidR="00B120FC" w:rsidRPr="0087515F">
        <w:rPr>
          <w:rFonts w:ascii="Calibri" w:eastAsia="Calibri" w:hAnsi="Calibri" w:cs="Times New Roman"/>
          <w:kern w:val="0"/>
          <w:lang w:eastAsia="en-GB"/>
          <w14:ligatures w14:val="none"/>
        </w:rPr>
        <w:t>cl</w:t>
      </w:r>
      <w:r w:rsidR="00271B77" w:rsidRPr="0087515F">
        <w:rPr>
          <w:rFonts w:ascii="Calibri" w:eastAsia="Calibri" w:hAnsi="Calibri" w:cs="Times New Roman"/>
          <w:kern w:val="0"/>
          <w:lang w:eastAsia="en-GB"/>
          <w14:ligatures w14:val="none"/>
        </w:rPr>
        <w:t>ub will be asked to provide someone to take on this role</w:t>
      </w:r>
      <w:r w:rsidR="00B974C1">
        <w:rPr>
          <w:rFonts w:ascii="Calibri" w:eastAsia="Calibri" w:hAnsi="Calibri" w:cs="Times New Roman"/>
          <w:kern w:val="0"/>
          <w:lang w:eastAsia="en-GB"/>
          <w14:ligatures w14:val="none"/>
        </w:rPr>
        <w:t>.</w:t>
      </w:r>
    </w:p>
    <w:bookmarkEnd w:id="2"/>
    <w:p w14:paraId="68B82DE1" w14:textId="77777777" w:rsidR="005C359B" w:rsidRDefault="005C359B" w:rsidP="005D6518">
      <w:pPr>
        <w:pBdr>
          <w:top w:val="nil"/>
          <w:left w:val="nil"/>
          <w:bottom w:val="nil"/>
          <w:right w:val="nil"/>
          <w:between w:val="nil"/>
        </w:pBdr>
        <w:spacing w:after="0" w:line="276" w:lineRule="auto"/>
        <w:ind w:left="360"/>
        <w:rPr>
          <w:rFonts w:ascii="Calibri" w:eastAsia="Calibri" w:hAnsi="Calibri" w:cs="Times New Roman"/>
          <w:kern w:val="0"/>
          <w:lang w:eastAsia="en-GB"/>
          <w14:ligatures w14:val="none"/>
        </w:rPr>
      </w:pPr>
    </w:p>
    <w:p w14:paraId="347E5320" w14:textId="77777777" w:rsidR="002C66F2" w:rsidRDefault="00234D5D" w:rsidP="00C7270F">
      <w:pPr>
        <w:numPr>
          <w:ilvl w:val="0"/>
          <w:numId w:val="2"/>
        </w:numPr>
        <w:pBdr>
          <w:top w:val="nil"/>
          <w:left w:val="nil"/>
          <w:bottom w:val="nil"/>
          <w:right w:val="nil"/>
          <w:between w:val="nil"/>
        </w:pBdr>
        <w:spacing w:after="0" w:line="276" w:lineRule="auto"/>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Trophy </w:t>
      </w:r>
      <w:r w:rsidR="0000563B">
        <w:rPr>
          <w:rFonts w:ascii="Calibri" w:eastAsia="Calibri" w:hAnsi="Calibri" w:cs="Times New Roman"/>
          <w:kern w:val="0"/>
          <w:lang w:eastAsia="en-GB"/>
          <w14:ligatures w14:val="none"/>
        </w:rPr>
        <w:t>Presentations:</w:t>
      </w:r>
    </w:p>
    <w:p w14:paraId="6F8F42EA" w14:textId="77777777" w:rsidR="00206035" w:rsidRDefault="002C66F2" w:rsidP="002C66F2">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Men’s Division 1</w:t>
      </w:r>
      <w:r w:rsidR="00206035">
        <w:rPr>
          <w:rFonts w:ascii="Calibri" w:eastAsia="Calibri" w:hAnsi="Calibri" w:cs="Times New Roman"/>
          <w:kern w:val="0"/>
          <w:lang w:eastAsia="en-GB"/>
          <w14:ligatures w14:val="none"/>
        </w:rPr>
        <w:t>: Roundhay A</w:t>
      </w:r>
    </w:p>
    <w:p w14:paraId="1FA3AD15" w14:textId="5F8037D9" w:rsidR="00206035" w:rsidRDefault="00206035" w:rsidP="00206035">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Men’s Division 2: </w:t>
      </w:r>
      <w:r w:rsidR="00ED0E1F">
        <w:rPr>
          <w:rFonts w:ascii="Calibri" w:eastAsia="Calibri" w:hAnsi="Calibri" w:cs="Times New Roman"/>
          <w:kern w:val="0"/>
          <w:lang w:eastAsia="en-GB"/>
          <w14:ligatures w14:val="none"/>
        </w:rPr>
        <w:t>David Lloyd</w:t>
      </w:r>
    </w:p>
    <w:p w14:paraId="103B0E52" w14:textId="3F961FF8" w:rsidR="00206035" w:rsidRDefault="00206035" w:rsidP="00206035">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Men’s Division 3: </w:t>
      </w:r>
      <w:r w:rsidR="00D9798E">
        <w:rPr>
          <w:rFonts w:ascii="Calibri" w:eastAsia="Calibri" w:hAnsi="Calibri" w:cs="Times New Roman"/>
          <w:kern w:val="0"/>
          <w:lang w:eastAsia="en-GB"/>
          <w14:ligatures w14:val="none"/>
        </w:rPr>
        <w:t>Chapel Allerton B</w:t>
      </w:r>
    </w:p>
    <w:p w14:paraId="755847BF" w14:textId="7EF27BD3" w:rsidR="00206035" w:rsidRDefault="00206035" w:rsidP="00206035">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Men’s Division 4: </w:t>
      </w:r>
      <w:r w:rsidR="00D9798E">
        <w:rPr>
          <w:rFonts w:ascii="Calibri" w:eastAsia="Calibri" w:hAnsi="Calibri" w:cs="Times New Roman"/>
          <w:kern w:val="0"/>
          <w:lang w:eastAsia="en-GB"/>
          <w14:ligatures w14:val="none"/>
        </w:rPr>
        <w:t>Sandal B</w:t>
      </w:r>
    </w:p>
    <w:p w14:paraId="02FB1887" w14:textId="7A6176FC" w:rsidR="00206035" w:rsidRDefault="00206035" w:rsidP="00206035">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Men’s Division 5: </w:t>
      </w:r>
      <w:r w:rsidR="00D9798E">
        <w:rPr>
          <w:rFonts w:ascii="Calibri" w:eastAsia="Calibri" w:hAnsi="Calibri" w:cs="Times New Roman"/>
          <w:kern w:val="0"/>
          <w:lang w:eastAsia="en-GB"/>
          <w14:ligatures w14:val="none"/>
        </w:rPr>
        <w:t>Pudsey</w:t>
      </w:r>
    </w:p>
    <w:p w14:paraId="5178EE28" w14:textId="6777B408" w:rsidR="00206035" w:rsidRDefault="00206035" w:rsidP="00206035">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Men’s Division </w:t>
      </w:r>
      <w:r w:rsidR="00D97A70">
        <w:rPr>
          <w:rFonts w:ascii="Calibri" w:eastAsia="Calibri" w:hAnsi="Calibri" w:cs="Times New Roman"/>
          <w:kern w:val="0"/>
          <w:lang w:eastAsia="en-GB"/>
          <w14:ligatures w14:val="none"/>
        </w:rPr>
        <w:t>6</w:t>
      </w:r>
      <w:r>
        <w:rPr>
          <w:rFonts w:ascii="Calibri" w:eastAsia="Calibri" w:hAnsi="Calibri" w:cs="Times New Roman"/>
          <w:kern w:val="0"/>
          <w:lang w:eastAsia="en-GB"/>
          <w14:ligatures w14:val="none"/>
        </w:rPr>
        <w:t xml:space="preserve">: </w:t>
      </w:r>
      <w:r w:rsidR="00D9798E">
        <w:rPr>
          <w:rFonts w:ascii="Calibri" w:eastAsia="Calibri" w:hAnsi="Calibri" w:cs="Times New Roman"/>
          <w:kern w:val="0"/>
          <w:lang w:eastAsia="en-GB"/>
          <w14:ligatures w14:val="none"/>
        </w:rPr>
        <w:t>Grove Hill</w:t>
      </w:r>
      <w:r w:rsidR="00222825">
        <w:rPr>
          <w:rFonts w:ascii="Calibri" w:eastAsia="Calibri" w:hAnsi="Calibri" w:cs="Times New Roman"/>
          <w:kern w:val="0"/>
          <w:lang w:eastAsia="en-GB"/>
          <w14:ligatures w14:val="none"/>
        </w:rPr>
        <w:t xml:space="preserve"> B</w:t>
      </w:r>
    </w:p>
    <w:p w14:paraId="17F3ADAD" w14:textId="5C7DD56D" w:rsidR="00D97A70" w:rsidRDefault="00D97A70" w:rsidP="00D97A70">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Men’s Division 7: </w:t>
      </w:r>
      <w:r w:rsidR="00222825">
        <w:rPr>
          <w:rFonts w:ascii="Calibri" w:eastAsia="Calibri" w:hAnsi="Calibri" w:cs="Times New Roman"/>
          <w:kern w:val="0"/>
          <w:lang w:eastAsia="en-GB"/>
          <w14:ligatures w14:val="none"/>
        </w:rPr>
        <w:t>Bardsey B</w:t>
      </w:r>
    </w:p>
    <w:p w14:paraId="7A5A7ECA" w14:textId="70F88E63" w:rsidR="00D97A70" w:rsidRDefault="00D97A70" w:rsidP="00D97A70">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Men’s Division 8: </w:t>
      </w:r>
      <w:r w:rsidR="00222825">
        <w:rPr>
          <w:rFonts w:ascii="Calibri" w:eastAsia="Calibri" w:hAnsi="Calibri" w:cs="Times New Roman"/>
          <w:kern w:val="0"/>
          <w:lang w:eastAsia="en-GB"/>
          <w14:ligatures w14:val="none"/>
        </w:rPr>
        <w:t>Leeds Legends A</w:t>
      </w:r>
    </w:p>
    <w:p w14:paraId="7CBF0D61" w14:textId="3725795B" w:rsidR="00D97A70" w:rsidRDefault="00D97A70" w:rsidP="00D97A70">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Ladies Division 1: </w:t>
      </w:r>
      <w:r w:rsidR="00222825">
        <w:rPr>
          <w:rFonts w:ascii="Calibri" w:eastAsia="Calibri" w:hAnsi="Calibri" w:cs="Times New Roman"/>
          <w:kern w:val="0"/>
          <w:lang w:eastAsia="en-GB"/>
          <w14:ligatures w14:val="none"/>
        </w:rPr>
        <w:t>Chapel Allerton A</w:t>
      </w:r>
    </w:p>
    <w:p w14:paraId="558B3A1B" w14:textId="554C3D37" w:rsidR="00D97A70" w:rsidRDefault="00D97A70" w:rsidP="00D97A70">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Ladies Division </w:t>
      </w:r>
      <w:r w:rsidR="00B032B6">
        <w:rPr>
          <w:rFonts w:ascii="Calibri" w:eastAsia="Calibri" w:hAnsi="Calibri" w:cs="Times New Roman"/>
          <w:kern w:val="0"/>
          <w:lang w:eastAsia="en-GB"/>
          <w14:ligatures w14:val="none"/>
        </w:rPr>
        <w:t>2</w:t>
      </w:r>
      <w:r>
        <w:rPr>
          <w:rFonts w:ascii="Calibri" w:eastAsia="Calibri" w:hAnsi="Calibri" w:cs="Times New Roman"/>
          <w:kern w:val="0"/>
          <w:lang w:eastAsia="en-GB"/>
          <w14:ligatures w14:val="none"/>
        </w:rPr>
        <w:t xml:space="preserve">: </w:t>
      </w:r>
      <w:r w:rsidR="00222825">
        <w:rPr>
          <w:rFonts w:ascii="Calibri" w:eastAsia="Calibri" w:hAnsi="Calibri" w:cs="Times New Roman"/>
          <w:kern w:val="0"/>
          <w:lang w:eastAsia="en-GB"/>
          <w14:ligatures w14:val="none"/>
        </w:rPr>
        <w:t xml:space="preserve">Adel </w:t>
      </w:r>
      <w:r>
        <w:rPr>
          <w:rFonts w:ascii="Calibri" w:eastAsia="Calibri" w:hAnsi="Calibri" w:cs="Times New Roman"/>
          <w:kern w:val="0"/>
          <w:lang w:eastAsia="en-GB"/>
          <w14:ligatures w14:val="none"/>
        </w:rPr>
        <w:t>A</w:t>
      </w:r>
    </w:p>
    <w:p w14:paraId="5EC72959" w14:textId="5A609039" w:rsidR="00B032B6" w:rsidRDefault="00B032B6" w:rsidP="00B032B6">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Ladies Division 3: Roundhay </w:t>
      </w:r>
      <w:r w:rsidR="00222825">
        <w:rPr>
          <w:rFonts w:ascii="Calibri" w:eastAsia="Calibri" w:hAnsi="Calibri" w:cs="Times New Roman"/>
          <w:kern w:val="0"/>
          <w:lang w:eastAsia="en-GB"/>
          <w14:ligatures w14:val="none"/>
        </w:rPr>
        <w:t>B</w:t>
      </w:r>
    </w:p>
    <w:p w14:paraId="125E272F" w14:textId="28ABBE6D" w:rsidR="00702493" w:rsidRDefault="00B032B6" w:rsidP="00702493">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Ladies </w:t>
      </w:r>
      <w:r w:rsidR="00702493">
        <w:rPr>
          <w:rFonts w:ascii="Calibri" w:eastAsia="Calibri" w:hAnsi="Calibri" w:cs="Times New Roman"/>
          <w:kern w:val="0"/>
          <w:lang w:eastAsia="en-GB"/>
          <w14:ligatures w14:val="none"/>
        </w:rPr>
        <w:t xml:space="preserve">Division 4: </w:t>
      </w:r>
      <w:r w:rsidR="00222825">
        <w:rPr>
          <w:rFonts w:ascii="Calibri" w:eastAsia="Calibri" w:hAnsi="Calibri" w:cs="Times New Roman"/>
          <w:kern w:val="0"/>
          <w:lang w:eastAsia="en-GB"/>
          <w14:ligatures w14:val="none"/>
        </w:rPr>
        <w:t>Sandal B</w:t>
      </w:r>
    </w:p>
    <w:p w14:paraId="4111ED4C" w14:textId="5E9DB6D0" w:rsidR="00702493" w:rsidRDefault="00FF205D" w:rsidP="00702493">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Medley </w:t>
      </w:r>
      <w:r w:rsidR="00702493">
        <w:rPr>
          <w:rFonts w:ascii="Calibri" w:eastAsia="Calibri" w:hAnsi="Calibri" w:cs="Times New Roman"/>
          <w:kern w:val="0"/>
          <w:lang w:eastAsia="en-GB"/>
          <w14:ligatures w14:val="none"/>
        </w:rPr>
        <w:t xml:space="preserve">Division </w:t>
      </w:r>
      <w:r>
        <w:rPr>
          <w:rFonts w:ascii="Calibri" w:eastAsia="Calibri" w:hAnsi="Calibri" w:cs="Times New Roman"/>
          <w:kern w:val="0"/>
          <w:lang w:eastAsia="en-GB"/>
          <w14:ligatures w14:val="none"/>
        </w:rPr>
        <w:t>1</w:t>
      </w:r>
      <w:r w:rsidR="00702493">
        <w:rPr>
          <w:rFonts w:ascii="Calibri" w:eastAsia="Calibri" w:hAnsi="Calibri" w:cs="Times New Roman"/>
          <w:kern w:val="0"/>
          <w:lang w:eastAsia="en-GB"/>
          <w14:ligatures w14:val="none"/>
        </w:rPr>
        <w:t xml:space="preserve">: </w:t>
      </w:r>
      <w:r>
        <w:rPr>
          <w:rFonts w:ascii="Calibri" w:eastAsia="Calibri" w:hAnsi="Calibri" w:cs="Times New Roman"/>
          <w:kern w:val="0"/>
          <w:lang w:eastAsia="en-GB"/>
          <w14:ligatures w14:val="none"/>
        </w:rPr>
        <w:t>Rawdon</w:t>
      </w:r>
    </w:p>
    <w:p w14:paraId="67C9516D" w14:textId="0EC39BB2" w:rsidR="00702493" w:rsidRDefault="00FF205D" w:rsidP="00702493">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Medley Division 2</w:t>
      </w:r>
      <w:r w:rsidR="00702493">
        <w:rPr>
          <w:rFonts w:ascii="Calibri" w:eastAsia="Calibri" w:hAnsi="Calibri" w:cs="Times New Roman"/>
          <w:kern w:val="0"/>
          <w:lang w:eastAsia="en-GB"/>
          <w14:ligatures w14:val="none"/>
        </w:rPr>
        <w:t xml:space="preserve">: </w:t>
      </w:r>
      <w:r w:rsidR="004F2D20">
        <w:rPr>
          <w:rFonts w:ascii="Calibri" w:eastAsia="Calibri" w:hAnsi="Calibri" w:cs="Times New Roman"/>
          <w:kern w:val="0"/>
          <w:lang w:eastAsia="en-GB"/>
          <w14:ligatures w14:val="none"/>
        </w:rPr>
        <w:t>David Lloyd</w:t>
      </w:r>
    </w:p>
    <w:p w14:paraId="3145B41E" w14:textId="2B291B40" w:rsidR="00702493" w:rsidRDefault="004F2D20" w:rsidP="00702493">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Winter League </w:t>
      </w:r>
      <w:r w:rsidR="00702493">
        <w:rPr>
          <w:rFonts w:ascii="Calibri" w:eastAsia="Calibri" w:hAnsi="Calibri" w:cs="Times New Roman"/>
          <w:kern w:val="0"/>
          <w:lang w:eastAsia="en-GB"/>
          <w14:ligatures w14:val="none"/>
        </w:rPr>
        <w:t xml:space="preserve">Division </w:t>
      </w:r>
      <w:r>
        <w:rPr>
          <w:rFonts w:ascii="Calibri" w:eastAsia="Calibri" w:hAnsi="Calibri" w:cs="Times New Roman"/>
          <w:kern w:val="0"/>
          <w:lang w:eastAsia="en-GB"/>
          <w14:ligatures w14:val="none"/>
        </w:rPr>
        <w:t>1</w:t>
      </w:r>
      <w:r w:rsidR="00702493">
        <w:rPr>
          <w:rFonts w:ascii="Calibri" w:eastAsia="Calibri" w:hAnsi="Calibri" w:cs="Times New Roman"/>
          <w:kern w:val="0"/>
          <w:lang w:eastAsia="en-GB"/>
          <w14:ligatures w14:val="none"/>
        </w:rPr>
        <w:t xml:space="preserve">: </w:t>
      </w:r>
      <w:r w:rsidR="00E91308">
        <w:rPr>
          <w:rFonts w:ascii="Calibri" w:eastAsia="Calibri" w:hAnsi="Calibri" w:cs="Times New Roman"/>
          <w:kern w:val="0"/>
          <w:lang w:eastAsia="en-GB"/>
          <w14:ligatures w14:val="none"/>
        </w:rPr>
        <w:t>Wetherby 2</w:t>
      </w:r>
    </w:p>
    <w:p w14:paraId="12F295E4" w14:textId="26A10FD3" w:rsidR="00D81FF9" w:rsidRDefault="00D81FF9" w:rsidP="00D81FF9">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Winter League Division </w:t>
      </w:r>
      <w:r w:rsidR="00E91308">
        <w:rPr>
          <w:rFonts w:ascii="Calibri" w:eastAsia="Calibri" w:hAnsi="Calibri" w:cs="Times New Roman"/>
          <w:kern w:val="0"/>
          <w:lang w:eastAsia="en-GB"/>
          <w14:ligatures w14:val="none"/>
        </w:rPr>
        <w:t>2</w:t>
      </w:r>
      <w:r>
        <w:rPr>
          <w:rFonts w:ascii="Calibri" w:eastAsia="Calibri" w:hAnsi="Calibri" w:cs="Times New Roman"/>
          <w:kern w:val="0"/>
          <w:lang w:eastAsia="en-GB"/>
          <w14:ligatures w14:val="none"/>
        </w:rPr>
        <w:t xml:space="preserve">: </w:t>
      </w:r>
      <w:r w:rsidR="00E91308">
        <w:rPr>
          <w:rFonts w:ascii="Calibri" w:eastAsia="Calibri" w:hAnsi="Calibri" w:cs="Times New Roman"/>
          <w:kern w:val="0"/>
          <w:lang w:eastAsia="en-GB"/>
          <w14:ligatures w14:val="none"/>
        </w:rPr>
        <w:t>Ilkley 1</w:t>
      </w:r>
    </w:p>
    <w:p w14:paraId="7F6D181A" w14:textId="4A8E865A" w:rsidR="00D81FF9" w:rsidRDefault="00D81FF9" w:rsidP="00D81FF9">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 xml:space="preserve">Juniors </w:t>
      </w:r>
      <w:r w:rsidR="009D365F">
        <w:rPr>
          <w:rFonts w:ascii="Calibri" w:eastAsia="Calibri" w:hAnsi="Calibri" w:cs="Times New Roman"/>
          <w:kern w:val="0"/>
          <w:lang w:eastAsia="en-GB"/>
          <w14:ligatures w14:val="none"/>
        </w:rPr>
        <w:t>U12s:</w:t>
      </w:r>
      <w:r>
        <w:rPr>
          <w:rFonts w:ascii="Calibri" w:eastAsia="Calibri" w:hAnsi="Calibri" w:cs="Times New Roman"/>
          <w:kern w:val="0"/>
          <w:lang w:eastAsia="en-GB"/>
          <w14:ligatures w14:val="none"/>
        </w:rPr>
        <w:t xml:space="preserve"> </w:t>
      </w:r>
      <w:r w:rsidR="006E3A1C">
        <w:rPr>
          <w:rFonts w:ascii="Calibri" w:eastAsia="Calibri" w:hAnsi="Calibri" w:cs="Times New Roman"/>
          <w:kern w:val="0"/>
          <w:lang w:eastAsia="en-GB"/>
          <w14:ligatures w14:val="none"/>
        </w:rPr>
        <w:t>Chapel Allerton</w:t>
      </w:r>
    </w:p>
    <w:p w14:paraId="17429A34" w14:textId="4A51F2E1" w:rsidR="00D81FF9" w:rsidRDefault="009D365F" w:rsidP="00D81FF9">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Juniors U14s</w:t>
      </w:r>
      <w:r w:rsidR="00D81FF9">
        <w:rPr>
          <w:rFonts w:ascii="Calibri" w:eastAsia="Calibri" w:hAnsi="Calibri" w:cs="Times New Roman"/>
          <w:kern w:val="0"/>
          <w:lang w:eastAsia="en-GB"/>
          <w14:ligatures w14:val="none"/>
        </w:rPr>
        <w:t xml:space="preserve">: </w:t>
      </w:r>
      <w:r w:rsidR="006E3A1C">
        <w:rPr>
          <w:rFonts w:ascii="Calibri" w:eastAsia="Calibri" w:hAnsi="Calibri" w:cs="Times New Roman"/>
          <w:kern w:val="0"/>
          <w:lang w:eastAsia="en-GB"/>
          <w14:ligatures w14:val="none"/>
        </w:rPr>
        <w:t>Chapel Allerton</w:t>
      </w:r>
    </w:p>
    <w:p w14:paraId="712280FF" w14:textId="67CB5468" w:rsidR="00D81FF9" w:rsidRDefault="009D365F" w:rsidP="00D81FF9">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Juniors U16s</w:t>
      </w:r>
      <w:r w:rsidR="00D81FF9">
        <w:rPr>
          <w:rFonts w:ascii="Calibri" w:eastAsia="Calibri" w:hAnsi="Calibri" w:cs="Times New Roman"/>
          <w:kern w:val="0"/>
          <w:lang w:eastAsia="en-GB"/>
          <w14:ligatures w14:val="none"/>
        </w:rPr>
        <w:t>: Roundhay</w:t>
      </w:r>
    </w:p>
    <w:p w14:paraId="53BBBB1C" w14:textId="066A3408" w:rsidR="00D81FF9" w:rsidRDefault="00AC1B84" w:rsidP="00D81FF9">
      <w:pPr>
        <w:pStyle w:val="ListParagraph"/>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Veterans Division 1</w:t>
      </w:r>
      <w:r w:rsidR="00D81FF9">
        <w:rPr>
          <w:rFonts w:ascii="Calibri" w:eastAsia="Calibri" w:hAnsi="Calibri" w:cs="Times New Roman"/>
          <w:kern w:val="0"/>
          <w:lang w:eastAsia="en-GB"/>
          <w14:ligatures w14:val="none"/>
        </w:rPr>
        <w:t xml:space="preserve">: </w:t>
      </w:r>
      <w:r>
        <w:rPr>
          <w:rFonts w:ascii="Calibri" w:eastAsia="Calibri" w:hAnsi="Calibri" w:cs="Times New Roman"/>
          <w:kern w:val="0"/>
          <w:lang w:eastAsia="en-GB"/>
          <w14:ligatures w14:val="none"/>
        </w:rPr>
        <w:t>Armley</w:t>
      </w:r>
    </w:p>
    <w:p w14:paraId="3C51EBE8" w14:textId="77777777" w:rsidR="00903E57" w:rsidRDefault="00903E57" w:rsidP="00D81FF9">
      <w:pPr>
        <w:pStyle w:val="ListParagraph"/>
        <w:rPr>
          <w:rFonts w:ascii="Calibri" w:eastAsia="Calibri" w:hAnsi="Calibri" w:cs="Times New Roman"/>
          <w:kern w:val="0"/>
          <w:lang w:eastAsia="en-GB"/>
          <w14:ligatures w14:val="none"/>
        </w:rPr>
      </w:pPr>
    </w:p>
    <w:p w14:paraId="7403F18A" w14:textId="1C78804C" w:rsidR="005E434D" w:rsidRDefault="009216B3" w:rsidP="00544530">
      <w:pPr>
        <w:pStyle w:val="ListParagraph"/>
        <w:keepNext/>
        <w:numPr>
          <w:ilvl w:val="0"/>
          <w:numId w:val="2"/>
        </w:numPr>
        <w:pBdr>
          <w:top w:val="nil"/>
          <w:left w:val="nil"/>
          <w:bottom w:val="nil"/>
          <w:right w:val="nil"/>
          <w:between w:val="nil"/>
        </w:pBdr>
        <w:spacing w:after="0" w:line="276" w:lineRule="auto"/>
        <w:ind w:left="737"/>
        <w:rPr>
          <w:rFonts w:ascii="Calibri" w:eastAsia="Calibri" w:hAnsi="Calibri" w:cs="Times New Roman"/>
          <w:kern w:val="0"/>
          <w:lang w:eastAsia="en-GB"/>
          <w14:ligatures w14:val="none"/>
        </w:rPr>
      </w:pPr>
      <w:r w:rsidRPr="00C114F7">
        <w:rPr>
          <w:rFonts w:ascii="Calibri" w:eastAsia="Calibri" w:hAnsi="Calibri" w:cs="Times New Roman"/>
          <w:kern w:val="0"/>
          <w:lang w:eastAsia="en-GB"/>
          <w14:ligatures w14:val="none"/>
        </w:rPr>
        <w:lastRenderedPageBreak/>
        <w:t>AOB</w:t>
      </w:r>
      <w:r w:rsidR="00382486" w:rsidRPr="00C114F7">
        <w:rPr>
          <w:rFonts w:ascii="Calibri" w:eastAsia="Calibri" w:hAnsi="Calibri" w:cs="Times New Roman"/>
          <w:kern w:val="0"/>
          <w:lang w:eastAsia="en-GB"/>
          <w14:ligatures w14:val="none"/>
        </w:rPr>
        <w:br/>
      </w:r>
      <w:r w:rsidR="00142C63" w:rsidRPr="00C114F7">
        <w:rPr>
          <w:rFonts w:ascii="Calibri" w:eastAsia="Calibri" w:hAnsi="Calibri" w:cs="Times New Roman"/>
          <w:kern w:val="0"/>
          <w:lang w:eastAsia="en-GB"/>
          <w14:ligatures w14:val="none"/>
        </w:rPr>
        <w:t>Katherine Stirling</w:t>
      </w:r>
      <w:r w:rsidR="00792E69">
        <w:rPr>
          <w:rFonts w:ascii="Calibri" w:eastAsia="Calibri" w:hAnsi="Calibri" w:cs="Times New Roman"/>
          <w:kern w:val="0"/>
          <w:lang w:eastAsia="en-GB"/>
          <w14:ligatures w14:val="none"/>
        </w:rPr>
        <w:t xml:space="preserve"> </w:t>
      </w:r>
      <w:r w:rsidR="00220A0F">
        <w:rPr>
          <w:rFonts w:ascii="Calibri" w:eastAsia="Calibri" w:hAnsi="Calibri" w:cs="Times New Roman"/>
          <w:kern w:val="0"/>
          <w:lang w:eastAsia="en-GB"/>
          <w14:ligatures w14:val="none"/>
        </w:rPr>
        <w:t xml:space="preserve">had a query regarding the </w:t>
      </w:r>
      <w:r w:rsidR="00650A8E">
        <w:rPr>
          <w:rFonts w:ascii="Calibri" w:eastAsia="Calibri" w:hAnsi="Calibri" w:cs="Times New Roman"/>
          <w:kern w:val="0"/>
          <w:lang w:eastAsia="en-GB"/>
          <w14:ligatures w14:val="none"/>
        </w:rPr>
        <w:t xml:space="preserve">rules </w:t>
      </w:r>
      <w:r w:rsidR="002D605D">
        <w:rPr>
          <w:rFonts w:ascii="Calibri" w:eastAsia="Calibri" w:hAnsi="Calibri" w:cs="Times New Roman"/>
          <w:kern w:val="0"/>
          <w:lang w:eastAsia="en-GB"/>
          <w14:ligatures w14:val="none"/>
        </w:rPr>
        <w:t>for over</w:t>
      </w:r>
      <w:r w:rsidR="00155BEC">
        <w:rPr>
          <w:rFonts w:ascii="Calibri" w:eastAsia="Calibri" w:hAnsi="Calibri" w:cs="Times New Roman"/>
          <w:kern w:val="0"/>
          <w:lang w:eastAsia="en-GB"/>
          <w14:ligatures w14:val="none"/>
        </w:rPr>
        <w:t>-</w:t>
      </w:r>
      <w:r w:rsidR="002D605D">
        <w:rPr>
          <w:rFonts w:ascii="Calibri" w:eastAsia="Calibri" w:hAnsi="Calibri" w:cs="Times New Roman"/>
          <w:kern w:val="0"/>
          <w:lang w:eastAsia="en-GB"/>
          <w14:ligatures w14:val="none"/>
        </w:rPr>
        <w:t>run</w:t>
      </w:r>
      <w:r w:rsidR="00D70874">
        <w:rPr>
          <w:rFonts w:ascii="Calibri" w:eastAsia="Calibri" w:hAnsi="Calibri" w:cs="Times New Roman"/>
          <w:kern w:val="0"/>
          <w:lang w:eastAsia="en-GB"/>
          <w14:ligatures w14:val="none"/>
        </w:rPr>
        <w:t xml:space="preserve">/unfinished </w:t>
      </w:r>
      <w:r w:rsidR="002D605D">
        <w:rPr>
          <w:rFonts w:ascii="Calibri" w:eastAsia="Calibri" w:hAnsi="Calibri" w:cs="Times New Roman"/>
          <w:kern w:val="0"/>
          <w:lang w:eastAsia="en-GB"/>
          <w14:ligatures w14:val="none"/>
        </w:rPr>
        <w:t>matches</w:t>
      </w:r>
      <w:r w:rsidR="00650A8E">
        <w:rPr>
          <w:rFonts w:ascii="Calibri" w:eastAsia="Calibri" w:hAnsi="Calibri" w:cs="Times New Roman"/>
          <w:kern w:val="0"/>
          <w:lang w:eastAsia="en-GB"/>
          <w14:ligatures w14:val="none"/>
        </w:rPr>
        <w:t>, as t</w:t>
      </w:r>
      <w:r w:rsidR="004D38B8">
        <w:rPr>
          <w:rFonts w:ascii="Calibri" w:eastAsia="Calibri" w:hAnsi="Calibri" w:cs="Times New Roman"/>
          <w:kern w:val="0"/>
          <w:lang w:eastAsia="en-GB"/>
          <w14:ligatures w14:val="none"/>
        </w:rPr>
        <w:t xml:space="preserve">here </w:t>
      </w:r>
      <w:r w:rsidR="0085378E">
        <w:rPr>
          <w:rFonts w:ascii="Calibri" w:eastAsia="Calibri" w:hAnsi="Calibri" w:cs="Times New Roman"/>
          <w:kern w:val="0"/>
          <w:lang w:eastAsia="en-GB"/>
          <w14:ligatures w14:val="none"/>
        </w:rPr>
        <w:t xml:space="preserve">had been </w:t>
      </w:r>
      <w:r w:rsidR="004D38B8">
        <w:rPr>
          <w:rFonts w:ascii="Calibri" w:eastAsia="Calibri" w:hAnsi="Calibri" w:cs="Times New Roman"/>
          <w:kern w:val="0"/>
          <w:lang w:eastAsia="en-GB"/>
          <w14:ligatures w14:val="none"/>
        </w:rPr>
        <w:t xml:space="preserve">a discrepancy as to </w:t>
      </w:r>
      <w:r w:rsidR="00650A8E">
        <w:rPr>
          <w:rFonts w:ascii="Calibri" w:eastAsia="Calibri" w:hAnsi="Calibri" w:cs="Times New Roman"/>
          <w:kern w:val="0"/>
          <w:lang w:eastAsia="en-GB"/>
          <w14:ligatures w14:val="none"/>
        </w:rPr>
        <w:t xml:space="preserve">which team was awarded the </w:t>
      </w:r>
      <w:r w:rsidR="0085378E">
        <w:rPr>
          <w:rFonts w:ascii="Calibri" w:eastAsia="Calibri" w:hAnsi="Calibri" w:cs="Times New Roman"/>
          <w:kern w:val="0"/>
          <w:lang w:eastAsia="en-GB"/>
          <w14:ligatures w14:val="none"/>
        </w:rPr>
        <w:t xml:space="preserve">unfinished </w:t>
      </w:r>
      <w:r w:rsidR="00B3106A">
        <w:rPr>
          <w:rFonts w:ascii="Calibri" w:eastAsia="Calibri" w:hAnsi="Calibri" w:cs="Times New Roman"/>
          <w:kern w:val="0"/>
          <w:lang w:eastAsia="en-GB"/>
          <w14:ligatures w14:val="none"/>
        </w:rPr>
        <w:t>set</w:t>
      </w:r>
      <w:r w:rsidR="004E7C96">
        <w:rPr>
          <w:rFonts w:ascii="Calibri" w:eastAsia="Calibri" w:hAnsi="Calibri" w:cs="Times New Roman"/>
          <w:kern w:val="0"/>
          <w:lang w:eastAsia="en-GB"/>
          <w14:ligatures w14:val="none"/>
        </w:rPr>
        <w:t xml:space="preserve"> in 2 matches at Roundhay</w:t>
      </w:r>
      <w:r w:rsidR="00FF72BF">
        <w:rPr>
          <w:rFonts w:ascii="Calibri" w:eastAsia="Calibri" w:hAnsi="Calibri" w:cs="Times New Roman"/>
          <w:kern w:val="0"/>
          <w:lang w:eastAsia="en-GB"/>
          <w14:ligatures w14:val="none"/>
        </w:rPr>
        <w:t xml:space="preserve">. </w:t>
      </w:r>
      <w:r w:rsidR="00AC6D7B">
        <w:rPr>
          <w:rFonts w:ascii="Calibri" w:eastAsia="Calibri" w:hAnsi="Calibri" w:cs="Times New Roman"/>
          <w:kern w:val="0"/>
          <w:lang w:eastAsia="en-GB"/>
          <w14:ligatures w14:val="none"/>
        </w:rPr>
        <w:t xml:space="preserve">This will be reviewed by </w:t>
      </w:r>
      <w:r w:rsidR="001F1A74">
        <w:rPr>
          <w:rFonts w:ascii="Calibri" w:eastAsia="Calibri" w:hAnsi="Calibri" w:cs="Times New Roman"/>
          <w:kern w:val="0"/>
          <w:lang w:eastAsia="en-GB"/>
          <w14:ligatures w14:val="none"/>
        </w:rPr>
        <w:t xml:space="preserve">the </w:t>
      </w:r>
      <w:r w:rsidR="00CE7141">
        <w:rPr>
          <w:rFonts w:ascii="Calibri" w:eastAsia="Calibri" w:hAnsi="Calibri" w:cs="Times New Roman"/>
          <w:kern w:val="0"/>
          <w:lang w:eastAsia="en-GB"/>
          <w14:ligatures w14:val="none"/>
        </w:rPr>
        <w:t>Coordinators</w:t>
      </w:r>
      <w:r w:rsidR="00212B57">
        <w:rPr>
          <w:rFonts w:ascii="Calibri" w:eastAsia="Calibri" w:hAnsi="Calibri" w:cs="Times New Roman"/>
          <w:kern w:val="0"/>
          <w:lang w:eastAsia="en-GB"/>
          <w14:ligatures w14:val="none"/>
        </w:rPr>
        <w:t xml:space="preserve"> for next season</w:t>
      </w:r>
      <w:r w:rsidR="001F1A74">
        <w:rPr>
          <w:rFonts w:ascii="Calibri" w:eastAsia="Calibri" w:hAnsi="Calibri" w:cs="Times New Roman"/>
          <w:kern w:val="0"/>
          <w:lang w:eastAsia="en-GB"/>
          <w14:ligatures w14:val="none"/>
        </w:rPr>
        <w:t>.</w:t>
      </w:r>
    </w:p>
    <w:p w14:paraId="5B4DA575" w14:textId="77777777" w:rsidR="00897CB0" w:rsidRPr="00897CB0" w:rsidRDefault="00897CB0" w:rsidP="00897CB0">
      <w:pPr>
        <w:keepNext/>
        <w:pBdr>
          <w:top w:val="nil"/>
          <w:left w:val="nil"/>
          <w:bottom w:val="nil"/>
          <w:right w:val="nil"/>
          <w:between w:val="nil"/>
        </w:pBdr>
        <w:spacing w:after="0" w:line="276" w:lineRule="auto"/>
        <w:rPr>
          <w:rFonts w:ascii="Calibri" w:eastAsia="Calibri" w:hAnsi="Calibri" w:cs="Times New Roman"/>
          <w:kern w:val="0"/>
          <w:lang w:eastAsia="en-GB"/>
          <w14:ligatures w14:val="none"/>
        </w:rPr>
      </w:pPr>
    </w:p>
    <w:p w14:paraId="5ACCEC4C" w14:textId="684A96AF" w:rsidR="008D566D" w:rsidRPr="00F57FB3" w:rsidRDefault="003A1862" w:rsidP="003A1862">
      <w:pPr>
        <w:keepNext/>
        <w:pBdr>
          <w:top w:val="nil"/>
          <w:left w:val="nil"/>
          <w:bottom w:val="nil"/>
          <w:right w:val="nil"/>
          <w:between w:val="nil"/>
        </w:pBdr>
        <w:spacing w:after="0" w:line="276" w:lineRule="auto"/>
        <w:rPr>
          <w:rFonts w:ascii="Calibri" w:eastAsia="Calibri" w:hAnsi="Calibri" w:cs="Times New Roman"/>
          <w:kern w:val="0"/>
          <w:lang w:eastAsia="en-GB"/>
          <w14:ligatures w14:val="none"/>
        </w:rPr>
      </w:pPr>
      <w:r w:rsidRPr="00F57FB3">
        <w:rPr>
          <w:rFonts w:ascii="Calibri" w:eastAsia="Calibri" w:hAnsi="Calibri" w:cs="Times New Roman"/>
          <w:kern w:val="0"/>
          <w:lang w:eastAsia="en-GB"/>
          <w14:ligatures w14:val="none"/>
        </w:rPr>
        <w:tab/>
      </w:r>
      <w:r w:rsidR="00897CB0" w:rsidRPr="00F57FB3">
        <w:rPr>
          <w:rFonts w:ascii="Calibri" w:eastAsia="Calibri" w:hAnsi="Calibri" w:cs="Times New Roman"/>
          <w:kern w:val="0"/>
          <w:lang w:eastAsia="en-GB"/>
          <w14:ligatures w14:val="none"/>
        </w:rPr>
        <w:t xml:space="preserve">Tracy Watson asked about the Medley rules for forfeited matches as this can have a </w:t>
      </w:r>
      <w:r w:rsidR="008E0176" w:rsidRPr="00F57FB3">
        <w:rPr>
          <w:rFonts w:ascii="Calibri" w:eastAsia="Calibri" w:hAnsi="Calibri" w:cs="Times New Roman"/>
          <w:kern w:val="0"/>
          <w:lang w:eastAsia="en-GB"/>
          <w14:ligatures w14:val="none"/>
        </w:rPr>
        <w:tab/>
      </w:r>
      <w:r w:rsidR="00897CB0" w:rsidRPr="00F57FB3">
        <w:rPr>
          <w:rFonts w:ascii="Calibri" w:eastAsia="Calibri" w:hAnsi="Calibri" w:cs="Times New Roman"/>
          <w:kern w:val="0"/>
          <w:lang w:eastAsia="en-GB"/>
          <w14:ligatures w14:val="none"/>
        </w:rPr>
        <w:t xml:space="preserve">significant effect on the </w:t>
      </w:r>
      <w:r w:rsidR="008E0176" w:rsidRPr="00F57FB3">
        <w:rPr>
          <w:rFonts w:ascii="Calibri" w:eastAsia="Calibri" w:hAnsi="Calibri" w:cs="Times New Roman"/>
          <w:kern w:val="0"/>
          <w:lang w:eastAsia="en-GB"/>
          <w14:ligatures w14:val="none"/>
        </w:rPr>
        <w:t>results</w:t>
      </w:r>
      <w:r w:rsidR="00F21273">
        <w:rPr>
          <w:rFonts w:ascii="Calibri" w:eastAsia="Calibri" w:hAnsi="Calibri" w:cs="Times New Roman"/>
          <w:kern w:val="0"/>
          <w:lang w:eastAsia="en-GB"/>
          <w14:ligatures w14:val="none"/>
        </w:rPr>
        <w:t xml:space="preserve"> and the table</w:t>
      </w:r>
      <w:r w:rsidR="00F1574C">
        <w:rPr>
          <w:rFonts w:ascii="Calibri" w:eastAsia="Calibri" w:hAnsi="Calibri" w:cs="Times New Roman"/>
          <w:kern w:val="0"/>
          <w:lang w:eastAsia="en-GB"/>
          <w14:ligatures w14:val="none"/>
        </w:rPr>
        <w:t>, when the f</w:t>
      </w:r>
      <w:r w:rsidR="00F21273">
        <w:rPr>
          <w:rFonts w:ascii="Calibri" w:eastAsia="Calibri" w:hAnsi="Calibri" w:cs="Times New Roman"/>
          <w:kern w:val="0"/>
          <w:lang w:eastAsia="en-GB"/>
          <w14:ligatures w14:val="none"/>
        </w:rPr>
        <w:t>ull number of games are awarded</w:t>
      </w:r>
      <w:r w:rsidR="0047056A">
        <w:rPr>
          <w:rFonts w:ascii="Calibri" w:eastAsia="Calibri" w:hAnsi="Calibri" w:cs="Times New Roman"/>
          <w:kern w:val="0"/>
          <w:lang w:eastAsia="en-GB"/>
          <w14:ligatures w14:val="none"/>
        </w:rPr>
        <w:t xml:space="preserve">. </w:t>
      </w:r>
      <w:r w:rsidR="0047056A">
        <w:rPr>
          <w:rFonts w:ascii="Calibri" w:eastAsia="Calibri" w:hAnsi="Calibri" w:cs="Times New Roman"/>
          <w:kern w:val="0"/>
          <w:lang w:eastAsia="en-GB"/>
          <w14:ligatures w14:val="none"/>
        </w:rPr>
        <w:tab/>
      </w:r>
      <w:r w:rsidR="00A54D1C">
        <w:rPr>
          <w:rFonts w:ascii="Calibri" w:eastAsia="Calibri" w:hAnsi="Calibri" w:cs="Times New Roman"/>
          <w:kern w:val="0"/>
          <w:lang w:eastAsia="en-GB"/>
          <w14:ligatures w14:val="none"/>
        </w:rPr>
        <w:t xml:space="preserve">It was discussed </w:t>
      </w:r>
      <w:r w:rsidR="0047056A">
        <w:rPr>
          <w:rFonts w:ascii="Calibri" w:eastAsia="Calibri" w:hAnsi="Calibri" w:cs="Times New Roman"/>
          <w:kern w:val="0"/>
          <w:lang w:eastAsia="en-GB"/>
          <w14:ligatures w14:val="none"/>
        </w:rPr>
        <w:t xml:space="preserve">that other leagues award </w:t>
      </w:r>
      <w:r w:rsidR="002E56D9">
        <w:rPr>
          <w:rFonts w:ascii="Calibri" w:eastAsia="Calibri" w:hAnsi="Calibri" w:cs="Times New Roman"/>
          <w:kern w:val="0"/>
          <w:lang w:eastAsia="en-GB"/>
          <w14:ligatures w14:val="none"/>
        </w:rPr>
        <w:t xml:space="preserve">half </w:t>
      </w:r>
      <w:r w:rsidR="0047056A">
        <w:rPr>
          <w:rFonts w:ascii="Calibri" w:eastAsia="Calibri" w:hAnsi="Calibri" w:cs="Times New Roman"/>
          <w:kern w:val="0"/>
          <w:lang w:eastAsia="en-GB"/>
          <w14:ligatures w14:val="none"/>
        </w:rPr>
        <w:t xml:space="preserve">the </w:t>
      </w:r>
      <w:r w:rsidR="002E56D9">
        <w:rPr>
          <w:rFonts w:ascii="Calibri" w:eastAsia="Calibri" w:hAnsi="Calibri" w:cs="Times New Roman"/>
          <w:kern w:val="0"/>
          <w:lang w:eastAsia="en-GB"/>
          <w14:ligatures w14:val="none"/>
        </w:rPr>
        <w:t>games</w:t>
      </w:r>
      <w:r w:rsidR="00124E8E">
        <w:rPr>
          <w:rFonts w:ascii="Calibri" w:eastAsia="Calibri" w:hAnsi="Calibri" w:cs="Times New Roman"/>
          <w:kern w:val="0"/>
          <w:lang w:eastAsia="en-GB"/>
          <w14:ligatures w14:val="none"/>
        </w:rPr>
        <w:t>.</w:t>
      </w:r>
      <w:r w:rsidR="008E0176" w:rsidRPr="00F57FB3">
        <w:rPr>
          <w:rFonts w:ascii="Calibri" w:eastAsia="Calibri" w:hAnsi="Calibri" w:cs="Times New Roman"/>
          <w:kern w:val="0"/>
          <w:lang w:eastAsia="en-GB"/>
          <w14:ligatures w14:val="none"/>
        </w:rPr>
        <w:t xml:space="preserve"> </w:t>
      </w:r>
      <w:r w:rsidR="00897CB0" w:rsidRPr="00F57FB3">
        <w:rPr>
          <w:rFonts w:ascii="Calibri" w:eastAsia="Calibri" w:hAnsi="Calibri" w:cs="Times New Roman"/>
          <w:kern w:val="0"/>
          <w:lang w:eastAsia="en-GB"/>
          <w14:ligatures w14:val="none"/>
        </w:rPr>
        <w:t>This will</w:t>
      </w:r>
      <w:r w:rsidR="008E0176" w:rsidRPr="00F57FB3">
        <w:rPr>
          <w:rFonts w:ascii="Calibri" w:eastAsia="Calibri" w:hAnsi="Calibri" w:cs="Times New Roman"/>
          <w:kern w:val="0"/>
          <w:lang w:eastAsia="en-GB"/>
          <w14:ligatures w14:val="none"/>
        </w:rPr>
        <w:t xml:space="preserve"> </w:t>
      </w:r>
      <w:r w:rsidRPr="00F57FB3">
        <w:rPr>
          <w:rFonts w:ascii="Calibri" w:eastAsia="Calibri" w:hAnsi="Calibri" w:cs="Times New Roman"/>
          <w:kern w:val="0"/>
          <w:lang w:eastAsia="en-GB"/>
          <w14:ligatures w14:val="none"/>
        </w:rPr>
        <w:t xml:space="preserve">be reviewed by the </w:t>
      </w:r>
      <w:r w:rsidR="00A54D1C">
        <w:rPr>
          <w:rFonts w:ascii="Calibri" w:eastAsia="Calibri" w:hAnsi="Calibri" w:cs="Times New Roman"/>
          <w:kern w:val="0"/>
          <w:lang w:eastAsia="en-GB"/>
          <w14:ligatures w14:val="none"/>
        </w:rPr>
        <w:tab/>
      </w:r>
      <w:r w:rsidRPr="00F57FB3">
        <w:rPr>
          <w:rFonts w:ascii="Calibri" w:eastAsia="Calibri" w:hAnsi="Calibri" w:cs="Times New Roman"/>
          <w:kern w:val="0"/>
          <w:lang w:eastAsia="en-GB"/>
          <w14:ligatures w14:val="none"/>
        </w:rPr>
        <w:t>Coordinators for</w:t>
      </w:r>
      <w:r w:rsidR="00A54D1C">
        <w:rPr>
          <w:rFonts w:ascii="Calibri" w:eastAsia="Calibri" w:hAnsi="Calibri" w:cs="Times New Roman"/>
          <w:kern w:val="0"/>
          <w:lang w:eastAsia="en-GB"/>
          <w14:ligatures w14:val="none"/>
        </w:rPr>
        <w:t xml:space="preserve"> n</w:t>
      </w:r>
      <w:r w:rsidRPr="00F57FB3">
        <w:rPr>
          <w:rFonts w:ascii="Calibri" w:eastAsia="Calibri" w:hAnsi="Calibri" w:cs="Times New Roman"/>
          <w:kern w:val="0"/>
          <w:lang w:eastAsia="en-GB"/>
          <w14:ligatures w14:val="none"/>
        </w:rPr>
        <w:t>ext season</w:t>
      </w:r>
      <w:r w:rsidR="00CE7141">
        <w:rPr>
          <w:rFonts w:ascii="Calibri" w:eastAsia="Calibri" w:hAnsi="Calibri" w:cs="Times New Roman"/>
          <w:kern w:val="0"/>
          <w:lang w:eastAsia="en-GB"/>
          <w14:ligatures w14:val="none"/>
        </w:rPr>
        <w:t>.</w:t>
      </w:r>
    </w:p>
    <w:p w14:paraId="0AEAA837" w14:textId="77777777" w:rsidR="008D566D" w:rsidRPr="00F57FB3" w:rsidRDefault="008D566D" w:rsidP="008D566D">
      <w:pPr>
        <w:keepNext/>
        <w:pBdr>
          <w:top w:val="nil"/>
          <w:left w:val="nil"/>
          <w:bottom w:val="nil"/>
          <w:right w:val="nil"/>
          <w:between w:val="nil"/>
        </w:pBdr>
        <w:spacing w:after="0" w:line="276" w:lineRule="auto"/>
        <w:rPr>
          <w:rFonts w:ascii="Calibri" w:eastAsia="Calibri" w:hAnsi="Calibri" w:cs="Times New Roman"/>
          <w:kern w:val="0"/>
          <w:lang w:eastAsia="en-GB"/>
          <w14:ligatures w14:val="none"/>
        </w:rPr>
      </w:pPr>
    </w:p>
    <w:p w14:paraId="7B106579" w14:textId="565FCF27" w:rsidR="00F57FB3" w:rsidRDefault="00F1574C" w:rsidP="00F57FB3">
      <w:pPr>
        <w:keepNext/>
        <w:pBdr>
          <w:top w:val="nil"/>
          <w:left w:val="nil"/>
          <w:bottom w:val="nil"/>
          <w:right w:val="nil"/>
          <w:between w:val="nil"/>
        </w:pBdr>
        <w:spacing w:after="0" w:line="276" w:lineRule="auto"/>
        <w:ind w:left="737"/>
        <w:rPr>
          <w:rFonts w:ascii="Calibri" w:eastAsia="Calibri" w:hAnsi="Calibri" w:cs="Times New Roman"/>
          <w:kern w:val="0"/>
          <w:lang w:eastAsia="en-GB"/>
          <w14:ligatures w14:val="none"/>
        </w:rPr>
      </w:pPr>
      <w:r w:rsidRPr="00F1574C">
        <w:rPr>
          <w:rFonts w:ascii="Calibri" w:eastAsia="Calibri" w:hAnsi="Calibri" w:cs="Times New Roman"/>
          <w:kern w:val="0"/>
          <w:lang w:eastAsia="en-GB"/>
          <w14:ligatures w14:val="none"/>
        </w:rPr>
        <w:t xml:space="preserve">The next meeting will be the AGM on </w:t>
      </w:r>
      <w:r w:rsidR="00F57FB3" w:rsidRPr="00F1574C">
        <w:rPr>
          <w:rFonts w:ascii="Calibri" w:eastAsia="Calibri" w:hAnsi="Calibri" w:cs="Times New Roman"/>
          <w:kern w:val="0"/>
          <w:lang w:eastAsia="en-GB"/>
          <w14:ligatures w14:val="none"/>
        </w:rPr>
        <w:t>Wednesday 4 Mar</w:t>
      </w:r>
      <w:r w:rsidR="00304CD9">
        <w:rPr>
          <w:rFonts w:ascii="Calibri" w:eastAsia="Calibri" w:hAnsi="Calibri" w:cs="Times New Roman"/>
          <w:kern w:val="0"/>
          <w:lang w:eastAsia="en-GB"/>
          <w14:ligatures w14:val="none"/>
        </w:rPr>
        <w:t>ch</w:t>
      </w:r>
      <w:r w:rsidR="00F57FB3" w:rsidRPr="00F1574C">
        <w:rPr>
          <w:rFonts w:ascii="Calibri" w:eastAsia="Calibri" w:hAnsi="Calibri" w:cs="Times New Roman"/>
          <w:kern w:val="0"/>
          <w:lang w:eastAsia="en-GB"/>
          <w14:ligatures w14:val="none"/>
        </w:rPr>
        <w:t xml:space="preserve"> 2026.</w:t>
      </w:r>
    </w:p>
    <w:p w14:paraId="68089EAA" w14:textId="77777777" w:rsidR="00CE7141" w:rsidRDefault="00CE7141" w:rsidP="00F57FB3">
      <w:pPr>
        <w:keepNext/>
        <w:pBdr>
          <w:top w:val="nil"/>
          <w:left w:val="nil"/>
          <w:bottom w:val="nil"/>
          <w:right w:val="nil"/>
          <w:between w:val="nil"/>
        </w:pBdr>
        <w:spacing w:after="0" w:line="276" w:lineRule="auto"/>
        <w:ind w:left="737"/>
        <w:rPr>
          <w:rFonts w:ascii="Calibri" w:eastAsia="Calibri" w:hAnsi="Calibri" w:cs="Times New Roman"/>
          <w:kern w:val="0"/>
          <w:lang w:eastAsia="en-GB"/>
          <w14:ligatures w14:val="none"/>
        </w:rPr>
      </w:pPr>
    </w:p>
    <w:p w14:paraId="1A639F5D" w14:textId="17A9B41D" w:rsidR="00CE7141" w:rsidRPr="00F1574C" w:rsidRDefault="00CE7141" w:rsidP="00F57FB3">
      <w:pPr>
        <w:keepNext/>
        <w:pBdr>
          <w:top w:val="nil"/>
          <w:left w:val="nil"/>
          <w:bottom w:val="nil"/>
          <w:right w:val="nil"/>
          <w:between w:val="nil"/>
        </w:pBdr>
        <w:spacing w:after="0" w:line="276" w:lineRule="auto"/>
        <w:ind w:left="737"/>
        <w:rPr>
          <w:rFonts w:ascii="Calibri" w:eastAsia="Calibri" w:hAnsi="Calibri" w:cs="Times New Roman"/>
          <w:kern w:val="0"/>
          <w:lang w:eastAsia="en-GB"/>
          <w14:ligatures w14:val="none"/>
        </w:rPr>
      </w:pPr>
      <w:r>
        <w:rPr>
          <w:rFonts w:ascii="Calibri" w:eastAsia="Calibri" w:hAnsi="Calibri" w:cs="Times New Roman"/>
          <w:kern w:val="0"/>
          <w:lang w:eastAsia="en-GB"/>
          <w14:ligatures w14:val="none"/>
        </w:rPr>
        <w:t>The meeting ended at 9:05 pm</w:t>
      </w:r>
    </w:p>
    <w:p w14:paraId="30394AA4" w14:textId="77777777" w:rsidR="003E1A6A" w:rsidRDefault="003E1A6A" w:rsidP="00606B01">
      <w:pPr>
        <w:keepNext/>
        <w:pBdr>
          <w:top w:val="nil"/>
          <w:left w:val="nil"/>
          <w:bottom w:val="nil"/>
          <w:right w:val="nil"/>
          <w:between w:val="nil"/>
        </w:pBdr>
        <w:spacing w:after="0" w:line="276" w:lineRule="auto"/>
        <w:ind w:left="737"/>
        <w:rPr>
          <w:rFonts w:ascii="Calibri" w:eastAsia="Calibri" w:hAnsi="Calibri" w:cs="Times New Roman"/>
          <w:kern w:val="0"/>
          <w:lang w:eastAsia="en-GB"/>
          <w14:ligatures w14:val="none"/>
        </w:rPr>
      </w:pPr>
    </w:p>
    <w:p w14:paraId="45099E4C" w14:textId="77777777" w:rsidR="00F57FB3" w:rsidRDefault="00F57FB3"/>
    <w:sectPr w:rsidR="00F57FB3" w:rsidSect="00900D4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DB"/>
    <w:multiLevelType w:val="hybridMultilevel"/>
    <w:tmpl w:val="A51C9840"/>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23F4AA2"/>
    <w:multiLevelType w:val="hybridMultilevel"/>
    <w:tmpl w:val="EB14F2F8"/>
    <w:styleLink w:val="Lettered"/>
    <w:lvl w:ilvl="0" w:tplc="BB82E26A">
      <w:start w:val="1"/>
      <w:numFmt w:val="lowerLetter"/>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959AA018">
      <w:start w:val="1"/>
      <w:numFmt w:val="lowerLetter"/>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5EB48294">
      <w:start w:val="1"/>
      <w:numFmt w:val="lowerLetter"/>
      <w:lvlText w:val="%3)"/>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FD58C1D6">
      <w:start w:val="1"/>
      <w:numFmt w:val="lowerLetter"/>
      <w:lvlText w:val="%4)"/>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2E2303A">
      <w:start w:val="1"/>
      <w:numFmt w:val="lowerLetter"/>
      <w:lvlText w:val="%5)"/>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AA10CECC">
      <w:start w:val="1"/>
      <w:numFmt w:val="lowerLetter"/>
      <w:lvlText w:val="%6)"/>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EBEEA5D4">
      <w:start w:val="1"/>
      <w:numFmt w:val="lowerLetter"/>
      <w:lvlText w:val="%7)"/>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67B281EA">
      <w:start w:val="1"/>
      <w:numFmt w:val="lowerLetter"/>
      <w:lvlText w:val="%8)"/>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55A64C26">
      <w:start w:val="1"/>
      <w:numFmt w:val="lowerLetter"/>
      <w:lvlText w:val="%9)"/>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07EA5A08"/>
    <w:multiLevelType w:val="hybridMultilevel"/>
    <w:tmpl w:val="242ADD10"/>
    <w:numStyleLink w:val="Bullet"/>
  </w:abstractNum>
  <w:abstractNum w:abstractNumId="3" w15:restartNumberingAfterBreak="0">
    <w:nsid w:val="1B636C51"/>
    <w:multiLevelType w:val="hybridMultilevel"/>
    <w:tmpl w:val="E3302BB8"/>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014F4A"/>
    <w:multiLevelType w:val="hybridMultilevel"/>
    <w:tmpl w:val="9E3C0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015C9A"/>
    <w:multiLevelType w:val="hybridMultilevel"/>
    <w:tmpl w:val="984C3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5432E1"/>
    <w:multiLevelType w:val="hybridMultilevel"/>
    <w:tmpl w:val="25F0E024"/>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 w15:restartNumberingAfterBreak="0">
    <w:nsid w:val="354D1BB8"/>
    <w:multiLevelType w:val="hybridMultilevel"/>
    <w:tmpl w:val="30C0C0A4"/>
    <w:lvl w:ilvl="0" w:tplc="BB7869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E84ECC"/>
    <w:multiLevelType w:val="hybridMultilevel"/>
    <w:tmpl w:val="FBE4E58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1D7CCC"/>
    <w:multiLevelType w:val="hybridMultilevel"/>
    <w:tmpl w:val="EB14F2F8"/>
    <w:numStyleLink w:val="Lettered"/>
  </w:abstractNum>
  <w:abstractNum w:abstractNumId="10" w15:restartNumberingAfterBreak="0">
    <w:nsid w:val="484D07C0"/>
    <w:multiLevelType w:val="hybridMultilevel"/>
    <w:tmpl w:val="9E3C0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4E071C"/>
    <w:multiLevelType w:val="hybridMultilevel"/>
    <w:tmpl w:val="C3D0B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46749E8"/>
    <w:multiLevelType w:val="hybridMultilevel"/>
    <w:tmpl w:val="242ADD10"/>
    <w:styleLink w:val="Bullet"/>
    <w:lvl w:ilvl="0" w:tplc="4FC0F3DA">
      <w:start w:val="1"/>
      <w:numFmt w:val="bullet"/>
      <w:lvlText w:val="•"/>
      <w:lvlJc w:val="left"/>
      <w:pPr>
        <w:ind w:left="200" w:hanging="2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AC2FBC8">
      <w:start w:val="1"/>
      <w:numFmt w:val="bullet"/>
      <w:lvlText w:val="•"/>
      <w:lvlJc w:val="left"/>
      <w:pPr>
        <w:ind w:left="36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DDF6A122">
      <w:start w:val="1"/>
      <w:numFmt w:val="bullet"/>
      <w:lvlText w:val="•"/>
      <w:lvlJc w:val="left"/>
      <w:pPr>
        <w:ind w:left="54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20A823A2">
      <w:start w:val="1"/>
      <w:numFmt w:val="bullet"/>
      <w:lvlText w:val="•"/>
      <w:lvlJc w:val="left"/>
      <w:pPr>
        <w:ind w:left="72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4184D7D2">
      <w:start w:val="1"/>
      <w:numFmt w:val="bullet"/>
      <w:lvlText w:val="•"/>
      <w:lvlJc w:val="left"/>
      <w:pPr>
        <w:ind w:left="90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495A502C">
      <w:start w:val="1"/>
      <w:numFmt w:val="bullet"/>
      <w:lvlText w:val="•"/>
      <w:lvlJc w:val="left"/>
      <w:pPr>
        <w:ind w:left="108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037C1540">
      <w:start w:val="1"/>
      <w:numFmt w:val="bullet"/>
      <w:lvlText w:val="•"/>
      <w:lvlJc w:val="left"/>
      <w:pPr>
        <w:ind w:left="126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A7C84036">
      <w:start w:val="1"/>
      <w:numFmt w:val="bullet"/>
      <w:lvlText w:val="•"/>
      <w:lvlJc w:val="left"/>
      <w:pPr>
        <w:ind w:left="144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D9005674">
      <w:start w:val="1"/>
      <w:numFmt w:val="bullet"/>
      <w:lvlText w:val="•"/>
      <w:lvlJc w:val="left"/>
      <w:pPr>
        <w:ind w:left="162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13" w15:restartNumberingAfterBreak="0">
    <w:nsid w:val="5F86666F"/>
    <w:multiLevelType w:val="hybridMultilevel"/>
    <w:tmpl w:val="43E65A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F54541"/>
    <w:multiLevelType w:val="hybridMultilevel"/>
    <w:tmpl w:val="1E6C58FC"/>
    <w:lvl w:ilvl="0" w:tplc="FA2AA3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5D3B55"/>
    <w:multiLevelType w:val="hybridMultilevel"/>
    <w:tmpl w:val="43E65A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F955F4"/>
    <w:multiLevelType w:val="hybridMultilevel"/>
    <w:tmpl w:val="43E65A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B2A59BE"/>
    <w:multiLevelType w:val="multilevel"/>
    <w:tmpl w:val="45AA0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332773">
    <w:abstractNumId w:val="17"/>
  </w:num>
  <w:num w:numId="2" w16cid:durableId="67188974">
    <w:abstractNumId w:val="3"/>
  </w:num>
  <w:num w:numId="3" w16cid:durableId="547961302">
    <w:abstractNumId w:val="0"/>
  </w:num>
  <w:num w:numId="4" w16cid:durableId="1942102093">
    <w:abstractNumId w:val="10"/>
  </w:num>
  <w:num w:numId="5" w16cid:durableId="421339819">
    <w:abstractNumId w:val="4"/>
  </w:num>
  <w:num w:numId="6" w16cid:durableId="1862939184">
    <w:abstractNumId w:val="15"/>
  </w:num>
  <w:num w:numId="7" w16cid:durableId="797529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7582852">
    <w:abstractNumId w:val="9"/>
    <w:lvlOverride w:ilvl="0">
      <w:lvl w:ilvl="0" w:tplc="BDF61912">
        <w:start w:val="1"/>
        <w:numFmt w:val="lowerRoman"/>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4D262240">
        <w:start w:val="1"/>
        <w:numFmt w:val="lowerRoman"/>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52969A76">
        <w:start w:val="1"/>
        <w:numFmt w:val="lowerRoman"/>
        <w:lvlText w:val="%3)"/>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192ABFB0">
        <w:start w:val="1"/>
        <w:numFmt w:val="lowerRoman"/>
        <w:lvlText w:val="%4)"/>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7B70E0BE">
        <w:start w:val="1"/>
        <w:numFmt w:val="lowerRoman"/>
        <w:lvlText w:val="%5)"/>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5C20C8F4">
        <w:start w:val="1"/>
        <w:numFmt w:val="lowerRoman"/>
        <w:lvlText w:val="%6)"/>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BD6EC61A">
        <w:start w:val="1"/>
        <w:numFmt w:val="lowerRoman"/>
        <w:lvlText w:val="%7)"/>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84AE7564">
        <w:start w:val="1"/>
        <w:numFmt w:val="lowerRoman"/>
        <w:lvlText w:val="%8)"/>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183E6A88">
        <w:start w:val="1"/>
        <w:numFmt w:val="lowerRoman"/>
        <w:lvlText w:val="%9)"/>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9" w16cid:durableId="1044676529">
    <w:abstractNumId w:val="2"/>
  </w:num>
  <w:num w:numId="10" w16cid:durableId="2070417901">
    <w:abstractNumId w:val="2"/>
    <w:lvlOverride w:ilvl="0">
      <w:lvl w:ilvl="0" w:tplc="B7C0B60E">
        <w:start w:val="1"/>
        <w:numFmt w:val="decimal"/>
        <w:lvlText w:val="•"/>
        <w:lvlJc w:val="left"/>
        <w:pPr>
          <w:ind w:left="18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A9CA1F94">
        <w:start w:val="1"/>
        <w:numFmt w:val="decimal"/>
        <w:lvlText w:val="•"/>
        <w:lvlJc w:val="left"/>
        <w:pPr>
          <w:ind w:left="36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2">
      <w:lvl w:ilvl="2" w:tplc="D8908DBA">
        <w:start w:val="1"/>
        <w:numFmt w:val="decimal"/>
        <w:lvlText w:val="•"/>
        <w:lvlJc w:val="left"/>
        <w:pPr>
          <w:ind w:left="54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3">
      <w:lvl w:ilvl="3" w:tplc="7DA6E5E8">
        <w:start w:val="1"/>
        <w:numFmt w:val="decimal"/>
        <w:lvlText w:val="•"/>
        <w:lvlJc w:val="left"/>
        <w:pPr>
          <w:ind w:left="72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4">
      <w:lvl w:ilvl="4" w:tplc="9690A9B4">
        <w:start w:val="1"/>
        <w:numFmt w:val="decimal"/>
        <w:lvlText w:val="•"/>
        <w:lvlJc w:val="left"/>
        <w:pPr>
          <w:ind w:left="90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5">
      <w:lvl w:ilvl="5" w:tplc="CDA009BA">
        <w:start w:val="1"/>
        <w:numFmt w:val="decimal"/>
        <w:lvlText w:val="•"/>
        <w:lvlJc w:val="left"/>
        <w:pPr>
          <w:ind w:left="108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6">
      <w:lvl w:ilvl="6" w:tplc="89B8B8EE">
        <w:start w:val="1"/>
        <w:numFmt w:val="decimal"/>
        <w:lvlText w:val="•"/>
        <w:lvlJc w:val="left"/>
        <w:pPr>
          <w:ind w:left="126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7">
      <w:lvl w:ilvl="7" w:tplc="F802E842">
        <w:start w:val="1"/>
        <w:numFmt w:val="decimal"/>
        <w:lvlText w:val="•"/>
        <w:lvlJc w:val="left"/>
        <w:pPr>
          <w:ind w:left="144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Override>
    <w:lvlOverride w:ilvl="8">
      <w:lvl w:ilvl="8" w:tplc="AA08A9F6">
        <w:start w:val="1"/>
        <w:numFmt w:val="decimal"/>
        <w:lvlText w:val="•"/>
        <w:lvlJc w:val="left"/>
        <w:pPr>
          <w:ind w:left="162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Override>
  </w:num>
  <w:num w:numId="11" w16cid:durableId="1394239042">
    <w:abstractNumId w:val="9"/>
    <w:lvlOverride w:ilvl="0">
      <w:lvl w:ilvl="0" w:tplc="BDF61912">
        <w:start w:val="1"/>
        <w:numFmt w:val="lowerRoman"/>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4D262240">
        <w:start w:val="1"/>
        <w:numFmt w:val="lowerRoman"/>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52969A76">
        <w:start w:val="1"/>
        <w:numFmt w:val="lowerRoman"/>
        <w:lvlText w:val="%3)"/>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192ABFB0">
        <w:start w:val="1"/>
        <w:numFmt w:val="lowerRoman"/>
        <w:lvlText w:val="%4)"/>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7B70E0BE">
        <w:start w:val="1"/>
        <w:numFmt w:val="lowerRoman"/>
        <w:lvlText w:val="%5)"/>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5C20C8F4">
        <w:start w:val="1"/>
        <w:numFmt w:val="lowerRoman"/>
        <w:lvlText w:val="%6)"/>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BD6EC61A">
        <w:start w:val="1"/>
        <w:numFmt w:val="lowerRoman"/>
        <w:lvlText w:val="%7)"/>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84AE7564">
        <w:start w:val="1"/>
        <w:numFmt w:val="lowerRoman"/>
        <w:lvlText w:val="%8)"/>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183E6A88">
        <w:start w:val="1"/>
        <w:numFmt w:val="lowerRoman"/>
        <w:lvlText w:val="%9)"/>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2" w16cid:durableId="1793284192">
    <w:abstractNumId w:val="1"/>
  </w:num>
  <w:num w:numId="13" w16cid:durableId="648173517">
    <w:abstractNumId w:val="12"/>
  </w:num>
  <w:num w:numId="14" w16cid:durableId="233245228">
    <w:abstractNumId w:val="14"/>
  </w:num>
  <w:num w:numId="15" w16cid:durableId="982585817">
    <w:abstractNumId w:val="7"/>
  </w:num>
  <w:num w:numId="16" w16cid:durableId="2111705905">
    <w:abstractNumId w:val="13"/>
  </w:num>
  <w:num w:numId="17" w16cid:durableId="899091900">
    <w:abstractNumId w:val="16"/>
  </w:num>
  <w:num w:numId="18" w16cid:durableId="462968340">
    <w:abstractNumId w:val="8"/>
  </w:num>
  <w:num w:numId="19" w16cid:durableId="495801577">
    <w:abstractNumId w:val="5"/>
  </w:num>
  <w:num w:numId="20" w16cid:durableId="1021855667">
    <w:abstractNumId w:val="11"/>
  </w:num>
  <w:num w:numId="21" w16cid:durableId="380179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46"/>
    <w:rsid w:val="00000315"/>
    <w:rsid w:val="00002A51"/>
    <w:rsid w:val="0000563B"/>
    <w:rsid w:val="00007395"/>
    <w:rsid w:val="0000756E"/>
    <w:rsid w:val="00007AC8"/>
    <w:rsid w:val="00010733"/>
    <w:rsid w:val="0001221F"/>
    <w:rsid w:val="000129B6"/>
    <w:rsid w:val="00013B55"/>
    <w:rsid w:val="0001499E"/>
    <w:rsid w:val="00015FA4"/>
    <w:rsid w:val="000177DA"/>
    <w:rsid w:val="0002251D"/>
    <w:rsid w:val="00025CCB"/>
    <w:rsid w:val="00026EE4"/>
    <w:rsid w:val="000313B3"/>
    <w:rsid w:val="000317AF"/>
    <w:rsid w:val="0003315F"/>
    <w:rsid w:val="000334BE"/>
    <w:rsid w:val="0003355A"/>
    <w:rsid w:val="00033E76"/>
    <w:rsid w:val="00035E65"/>
    <w:rsid w:val="000401FE"/>
    <w:rsid w:val="00040328"/>
    <w:rsid w:val="00041925"/>
    <w:rsid w:val="00043325"/>
    <w:rsid w:val="00045D63"/>
    <w:rsid w:val="000528E4"/>
    <w:rsid w:val="00052FBC"/>
    <w:rsid w:val="00054E3D"/>
    <w:rsid w:val="00054EF2"/>
    <w:rsid w:val="00061FE7"/>
    <w:rsid w:val="00065AF2"/>
    <w:rsid w:val="00071574"/>
    <w:rsid w:val="0007667D"/>
    <w:rsid w:val="00082A14"/>
    <w:rsid w:val="00082C7A"/>
    <w:rsid w:val="000838FE"/>
    <w:rsid w:val="00084FA9"/>
    <w:rsid w:val="00086C9E"/>
    <w:rsid w:val="000906D7"/>
    <w:rsid w:val="00092C2E"/>
    <w:rsid w:val="00096FE4"/>
    <w:rsid w:val="00097796"/>
    <w:rsid w:val="00097E57"/>
    <w:rsid w:val="000A0BFD"/>
    <w:rsid w:val="000A3EFA"/>
    <w:rsid w:val="000A6344"/>
    <w:rsid w:val="000A768F"/>
    <w:rsid w:val="000B5F81"/>
    <w:rsid w:val="000B6797"/>
    <w:rsid w:val="000B6845"/>
    <w:rsid w:val="000C0C7C"/>
    <w:rsid w:val="000C1C74"/>
    <w:rsid w:val="000C2D2E"/>
    <w:rsid w:val="000C3C87"/>
    <w:rsid w:val="000D0DF7"/>
    <w:rsid w:val="000D423A"/>
    <w:rsid w:val="000D444A"/>
    <w:rsid w:val="000D4A84"/>
    <w:rsid w:val="000E1A4F"/>
    <w:rsid w:val="000E1C9A"/>
    <w:rsid w:val="000E4F7E"/>
    <w:rsid w:val="000E6862"/>
    <w:rsid w:val="000E74CD"/>
    <w:rsid w:val="000F3248"/>
    <w:rsid w:val="000F3C93"/>
    <w:rsid w:val="0010226F"/>
    <w:rsid w:val="00102D6D"/>
    <w:rsid w:val="00104DAB"/>
    <w:rsid w:val="00110997"/>
    <w:rsid w:val="001120EF"/>
    <w:rsid w:val="00114F87"/>
    <w:rsid w:val="00115CC9"/>
    <w:rsid w:val="00117AB8"/>
    <w:rsid w:val="00120C27"/>
    <w:rsid w:val="00121057"/>
    <w:rsid w:val="001236C6"/>
    <w:rsid w:val="00124E8E"/>
    <w:rsid w:val="00125E6C"/>
    <w:rsid w:val="00130A13"/>
    <w:rsid w:val="00131450"/>
    <w:rsid w:val="00132FE9"/>
    <w:rsid w:val="0013305F"/>
    <w:rsid w:val="001346AA"/>
    <w:rsid w:val="00134A5E"/>
    <w:rsid w:val="001354D6"/>
    <w:rsid w:val="00136AEA"/>
    <w:rsid w:val="00136FAB"/>
    <w:rsid w:val="00140C8E"/>
    <w:rsid w:val="00142C63"/>
    <w:rsid w:val="00142F7D"/>
    <w:rsid w:val="00143751"/>
    <w:rsid w:val="00143775"/>
    <w:rsid w:val="00144AF5"/>
    <w:rsid w:val="00147C46"/>
    <w:rsid w:val="00147C66"/>
    <w:rsid w:val="00150DDB"/>
    <w:rsid w:val="00151E99"/>
    <w:rsid w:val="00155BEC"/>
    <w:rsid w:val="0016371F"/>
    <w:rsid w:val="00165DF6"/>
    <w:rsid w:val="00166846"/>
    <w:rsid w:val="00167E2E"/>
    <w:rsid w:val="001718AB"/>
    <w:rsid w:val="001724E4"/>
    <w:rsid w:val="00172BBD"/>
    <w:rsid w:val="00173710"/>
    <w:rsid w:val="0017515A"/>
    <w:rsid w:val="00175520"/>
    <w:rsid w:val="00181D9D"/>
    <w:rsid w:val="00182A01"/>
    <w:rsid w:val="00183A56"/>
    <w:rsid w:val="00183F99"/>
    <w:rsid w:val="001840C8"/>
    <w:rsid w:val="001861D4"/>
    <w:rsid w:val="00186C75"/>
    <w:rsid w:val="001913C3"/>
    <w:rsid w:val="00194C59"/>
    <w:rsid w:val="001958E4"/>
    <w:rsid w:val="001958FB"/>
    <w:rsid w:val="001A0041"/>
    <w:rsid w:val="001A004A"/>
    <w:rsid w:val="001A047B"/>
    <w:rsid w:val="001A086B"/>
    <w:rsid w:val="001A14A2"/>
    <w:rsid w:val="001A2C34"/>
    <w:rsid w:val="001A2ED3"/>
    <w:rsid w:val="001A366D"/>
    <w:rsid w:val="001A3884"/>
    <w:rsid w:val="001A648A"/>
    <w:rsid w:val="001B625E"/>
    <w:rsid w:val="001C1C43"/>
    <w:rsid w:val="001C3FEF"/>
    <w:rsid w:val="001C6536"/>
    <w:rsid w:val="001C6E75"/>
    <w:rsid w:val="001D41BD"/>
    <w:rsid w:val="001D4516"/>
    <w:rsid w:val="001D6471"/>
    <w:rsid w:val="001D6646"/>
    <w:rsid w:val="001D7E32"/>
    <w:rsid w:val="001E1AC1"/>
    <w:rsid w:val="001E1FF7"/>
    <w:rsid w:val="001E5338"/>
    <w:rsid w:val="001F1317"/>
    <w:rsid w:val="001F198D"/>
    <w:rsid w:val="001F1A74"/>
    <w:rsid w:val="001F26DB"/>
    <w:rsid w:val="001F2B68"/>
    <w:rsid w:val="001F4B5F"/>
    <w:rsid w:val="001F589A"/>
    <w:rsid w:val="001F6846"/>
    <w:rsid w:val="001F7512"/>
    <w:rsid w:val="00200990"/>
    <w:rsid w:val="00202999"/>
    <w:rsid w:val="00202AFD"/>
    <w:rsid w:val="0020431A"/>
    <w:rsid w:val="00206035"/>
    <w:rsid w:val="00210783"/>
    <w:rsid w:val="00210EAE"/>
    <w:rsid w:val="00211471"/>
    <w:rsid w:val="0021238D"/>
    <w:rsid w:val="00212B57"/>
    <w:rsid w:val="00213396"/>
    <w:rsid w:val="00214248"/>
    <w:rsid w:val="00214AA1"/>
    <w:rsid w:val="00217BD3"/>
    <w:rsid w:val="00220A0F"/>
    <w:rsid w:val="00221C5B"/>
    <w:rsid w:val="002220E2"/>
    <w:rsid w:val="002227CD"/>
    <w:rsid w:val="00222825"/>
    <w:rsid w:val="00222A7A"/>
    <w:rsid w:val="002248CD"/>
    <w:rsid w:val="002277D0"/>
    <w:rsid w:val="00231B32"/>
    <w:rsid w:val="0023244B"/>
    <w:rsid w:val="00232843"/>
    <w:rsid w:val="00233028"/>
    <w:rsid w:val="0023323F"/>
    <w:rsid w:val="002343A3"/>
    <w:rsid w:val="00234D5D"/>
    <w:rsid w:val="0023577D"/>
    <w:rsid w:val="00236A7A"/>
    <w:rsid w:val="00240E06"/>
    <w:rsid w:val="00241C82"/>
    <w:rsid w:val="00243C2D"/>
    <w:rsid w:val="002447A0"/>
    <w:rsid w:val="002454E9"/>
    <w:rsid w:val="00250427"/>
    <w:rsid w:val="00250CEA"/>
    <w:rsid w:val="002518C5"/>
    <w:rsid w:val="00251C67"/>
    <w:rsid w:val="0025302B"/>
    <w:rsid w:val="00253EF7"/>
    <w:rsid w:val="00254556"/>
    <w:rsid w:val="00254DF8"/>
    <w:rsid w:val="0025720D"/>
    <w:rsid w:val="00266487"/>
    <w:rsid w:val="00271B77"/>
    <w:rsid w:val="002725BA"/>
    <w:rsid w:val="002730FD"/>
    <w:rsid w:val="00275715"/>
    <w:rsid w:val="00275DF7"/>
    <w:rsid w:val="00276052"/>
    <w:rsid w:val="002762EE"/>
    <w:rsid w:val="0027781F"/>
    <w:rsid w:val="002814E1"/>
    <w:rsid w:val="0028206F"/>
    <w:rsid w:val="00286BE6"/>
    <w:rsid w:val="00286E48"/>
    <w:rsid w:val="002924B4"/>
    <w:rsid w:val="00292E9C"/>
    <w:rsid w:val="00292F6B"/>
    <w:rsid w:val="00293218"/>
    <w:rsid w:val="0029347D"/>
    <w:rsid w:val="00293AA9"/>
    <w:rsid w:val="00294723"/>
    <w:rsid w:val="00294FA5"/>
    <w:rsid w:val="002A0AFB"/>
    <w:rsid w:val="002A0CC3"/>
    <w:rsid w:val="002A122B"/>
    <w:rsid w:val="002A25C5"/>
    <w:rsid w:val="002A265B"/>
    <w:rsid w:val="002A3A1E"/>
    <w:rsid w:val="002A45BA"/>
    <w:rsid w:val="002A68A1"/>
    <w:rsid w:val="002B2C56"/>
    <w:rsid w:val="002B3A23"/>
    <w:rsid w:val="002B47BB"/>
    <w:rsid w:val="002C0429"/>
    <w:rsid w:val="002C15C3"/>
    <w:rsid w:val="002C2286"/>
    <w:rsid w:val="002C66F2"/>
    <w:rsid w:val="002D2040"/>
    <w:rsid w:val="002D3950"/>
    <w:rsid w:val="002D605D"/>
    <w:rsid w:val="002D699B"/>
    <w:rsid w:val="002E1FC5"/>
    <w:rsid w:val="002E2F2E"/>
    <w:rsid w:val="002E3D6C"/>
    <w:rsid w:val="002E56D9"/>
    <w:rsid w:val="002E5D0E"/>
    <w:rsid w:val="002E7A7E"/>
    <w:rsid w:val="002E7D82"/>
    <w:rsid w:val="002F0269"/>
    <w:rsid w:val="002F0AE0"/>
    <w:rsid w:val="002F170C"/>
    <w:rsid w:val="002F3898"/>
    <w:rsid w:val="00301D95"/>
    <w:rsid w:val="00302A82"/>
    <w:rsid w:val="00303207"/>
    <w:rsid w:val="003034BF"/>
    <w:rsid w:val="00303E06"/>
    <w:rsid w:val="00304CD9"/>
    <w:rsid w:val="003053D4"/>
    <w:rsid w:val="003076A5"/>
    <w:rsid w:val="00310690"/>
    <w:rsid w:val="00310CB3"/>
    <w:rsid w:val="0031195B"/>
    <w:rsid w:val="003139A7"/>
    <w:rsid w:val="00314FCD"/>
    <w:rsid w:val="00315105"/>
    <w:rsid w:val="00315903"/>
    <w:rsid w:val="003169BC"/>
    <w:rsid w:val="0032316C"/>
    <w:rsid w:val="00323671"/>
    <w:rsid w:val="00323BB7"/>
    <w:rsid w:val="00325939"/>
    <w:rsid w:val="00325CD4"/>
    <w:rsid w:val="00326AAB"/>
    <w:rsid w:val="0032719C"/>
    <w:rsid w:val="003274C5"/>
    <w:rsid w:val="00330198"/>
    <w:rsid w:val="00332E1E"/>
    <w:rsid w:val="00333D4D"/>
    <w:rsid w:val="00334EBF"/>
    <w:rsid w:val="00335C41"/>
    <w:rsid w:val="00335DA7"/>
    <w:rsid w:val="00337139"/>
    <w:rsid w:val="003379F1"/>
    <w:rsid w:val="00341479"/>
    <w:rsid w:val="003420DC"/>
    <w:rsid w:val="00346ADE"/>
    <w:rsid w:val="003500D2"/>
    <w:rsid w:val="003506A1"/>
    <w:rsid w:val="0035219A"/>
    <w:rsid w:val="00352B16"/>
    <w:rsid w:val="00352D6B"/>
    <w:rsid w:val="00352DD7"/>
    <w:rsid w:val="00353A98"/>
    <w:rsid w:val="00354DC6"/>
    <w:rsid w:val="003550D8"/>
    <w:rsid w:val="00355BA9"/>
    <w:rsid w:val="00356E07"/>
    <w:rsid w:val="00357613"/>
    <w:rsid w:val="00361FE4"/>
    <w:rsid w:val="003654D2"/>
    <w:rsid w:val="00366C2A"/>
    <w:rsid w:val="003717D6"/>
    <w:rsid w:val="0037204B"/>
    <w:rsid w:val="0037300D"/>
    <w:rsid w:val="003747B7"/>
    <w:rsid w:val="00376256"/>
    <w:rsid w:val="0037778C"/>
    <w:rsid w:val="00382486"/>
    <w:rsid w:val="00393A7D"/>
    <w:rsid w:val="00393B53"/>
    <w:rsid w:val="003941BE"/>
    <w:rsid w:val="00394A56"/>
    <w:rsid w:val="00394EE9"/>
    <w:rsid w:val="003952A1"/>
    <w:rsid w:val="003958C1"/>
    <w:rsid w:val="003A1862"/>
    <w:rsid w:val="003A3EC5"/>
    <w:rsid w:val="003A4905"/>
    <w:rsid w:val="003A4DF9"/>
    <w:rsid w:val="003A64F8"/>
    <w:rsid w:val="003A64FD"/>
    <w:rsid w:val="003A6E11"/>
    <w:rsid w:val="003A7F56"/>
    <w:rsid w:val="003B1A4C"/>
    <w:rsid w:val="003B6109"/>
    <w:rsid w:val="003B6E5D"/>
    <w:rsid w:val="003C1273"/>
    <w:rsid w:val="003C4401"/>
    <w:rsid w:val="003C4EAF"/>
    <w:rsid w:val="003C52F2"/>
    <w:rsid w:val="003D19AF"/>
    <w:rsid w:val="003D50FD"/>
    <w:rsid w:val="003D5B23"/>
    <w:rsid w:val="003D7DB9"/>
    <w:rsid w:val="003E1A6A"/>
    <w:rsid w:val="003E381D"/>
    <w:rsid w:val="003E53B9"/>
    <w:rsid w:val="003E5F58"/>
    <w:rsid w:val="003E63F1"/>
    <w:rsid w:val="003E64DA"/>
    <w:rsid w:val="003E7FF0"/>
    <w:rsid w:val="003F0F01"/>
    <w:rsid w:val="003F1C93"/>
    <w:rsid w:val="003F1DBB"/>
    <w:rsid w:val="003F2247"/>
    <w:rsid w:val="003F26B1"/>
    <w:rsid w:val="003F4C18"/>
    <w:rsid w:val="003F514C"/>
    <w:rsid w:val="003F51A2"/>
    <w:rsid w:val="003F5A6E"/>
    <w:rsid w:val="0040266B"/>
    <w:rsid w:val="004041E2"/>
    <w:rsid w:val="0040658C"/>
    <w:rsid w:val="00407DBA"/>
    <w:rsid w:val="00412BBE"/>
    <w:rsid w:val="004209DB"/>
    <w:rsid w:val="00421214"/>
    <w:rsid w:val="0042184F"/>
    <w:rsid w:val="00422242"/>
    <w:rsid w:val="004259E5"/>
    <w:rsid w:val="00427CD9"/>
    <w:rsid w:val="004309F9"/>
    <w:rsid w:val="00430E5A"/>
    <w:rsid w:val="00433787"/>
    <w:rsid w:val="004357A3"/>
    <w:rsid w:val="00436BC2"/>
    <w:rsid w:val="00440972"/>
    <w:rsid w:val="00441AD0"/>
    <w:rsid w:val="004430A7"/>
    <w:rsid w:val="004465E0"/>
    <w:rsid w:val="00450196"/>
    <w:rsid w:val="00450397"/>
    <w:rsid w:val="004513C6"/>
    <w:rsid w:val="00451CF4"/>
    <w:rsid w:val="00452B98"/>
    <w:rsid w:val="0045312D"/>
    <w:rsid w:val="004555A7"/>
    <w:rsid w:val="00455A15"/>
    <w:rsid w:val="00462A4F"/>
    <w:rsid w:val="00462DC4"/>
    <w:rsid w:val="00463CD7"/>
    <w:rsid w:val="004657BF"/>
    <w:rsid w:val="00466447"/>
    <w:rsid w:val="00467041"/>
    <w:rsid w:val="004675DC"/>
    <w:rsid w:val="0047056A"/>
    <w:rsid w:val="00472587"/>
    <w:rsid w:val="00476598"/>
    <w:rsid w:val="00477145"/>
    <w:rsid w:val="00477B1B"/>
    <w:rsid w:val="00480B55"/>
    <w:rsid w:val="00481382"/>
    <w:rsid w:val="00487419"/>
    <w:rsid w:val="004954BE"/>
    <w:rsid w:val="00496A93"/>
    <w:rsid w:val="004A089F"/>
    <w:rsid w:val="004A495D"/>
    <w:rsid w:val="004A5618"/>
    <w:rsid w:val="004A5AE0"/>
    <w:rsid w:val="004A7478"/>
    <w:rsid w:val="004A7EAF"/>
    <w:rsid w:val="004B3B02"/>
    <w:rsid w:val="004B4C18"/>
    <w:rsid w:val="004B5DCB"/>
    <w:rsid w:val="004B7612"/>
    <w:rsid w:val="004B7DB5"/>
    <w:rsid w:val="004C2B17"/>
    <w:rsid w:val="004C3C21"/>
    <w:rsid w:val="004C3EC8"/>
    <w:rsid w:val="004C490D"/>
    <w:rsid w:val="004C51F8"/>
    <w:rsid w:val="004D0A9C"/>
    <w:rsid w:val="004D14FC"/>
    <w:rsid w:val="004D2907"/>
    <w:rsid w:val="004D38B8"/>
    <w:rsid w:val="004D3CF3"/>
    <w:rsid w:val="004D5229"/>
    <w:rsid w:val="004D6589"/>
    <w:rsid w:val="004D76FB"/>
    <w:rsid w:val="004D7707"/>
    <w:rsid w:val="004D777C"/>
    <w:rsid w:val="004E0AB4"/>
    <w:rsid w:val="004E0DCE"/>
    <w:rsid w:val="004E6920"/>
    <w:rsid w:val="004E7C96"/>
    <w:rsid w:val="004F1713"/>
    <w:rsid w:val="004F24B4"/>
    <w:rsid w:val="004F2D20"/>
    <w:rsid w:val="004F3845"/>
    <w:rsid w:val="004F3C2E"/>
    <w:rsid w:val="004F59CB"/>
    <w:rsid w:val="004F7058"/>
    <w:rsid w:val="00500AC1"/>
    <w:rsid w:val="005026E4"/>
    <w:rsid w:val="00503698"/>
    <w:rsid w:val="005057C4"/>
    <w:rsid w:val="005126F1"/>
    <w:rsid w:val="0051680C"/>
    <w:rsid w:val="00517206"/>
    <w:rsid w:val="0053002D"/>
    <w:rsid w:val="00531E6F"/>
    <w:rsid w:val="00533F37"/>
    <w:rsid w:val="00535A15"/>
    <w:rsid w:val="00536F33"/>
    <w:rsid w:val="0053722C"/>
    <w:rsid w:val="00542F12"/>
    <w:rsid w:val="00546390"/>
    <w:rsid w:val="00546A9A"/>
    <w:rsid w:val="00546AEA"/>
    <w:rsid w:val="005502C9"/>
    <w:rsid w:val="0055136D"/>
    <w:rsid w:val="00551ACC"/>
    <w:rsid w:val="00555458"/>
    <w:rsid w:val="00556C21"/>
    <w:rsid w:val="00562708"/>
    <w:rsid w:val="0056366E"/>
    <w:rsid w:val="00565B9E"/>
    <w:rsid w:val="00567205"/>
    <w:rsid w:val="005775E4"/>
    <w:rsid w:val="00581553"/>
    <w:rsid w:val="005830F6"/>
    <w:rsid w:val="00590220"/>
    <w:rsid w:val="00591A05"/>
    <w:rsid w:val="005932AF"/>
    <w:rsid w:val="005A0A86"/>
    <w:rsid w:val="005A23FF"/>
    <w:rsid w:val="005A4AD3"/>
    <w:rsid w:val="005A57F8"/>
    <w:rsid w:val="005A58F4"/>
    <w:rsid w:val="005A70F9"/>
    <w:rsid w:val="005A7E76"/>
    <w:rsid w:val="005B153F"/>
    <w:rsid w:val="005B2DBB"/>
    <w:rsid w:val="005B437F"/>
    <w:rsid w:val="005B4F6E"/>
    <w:rsid w:val="005B636D"/>
    <w:rsid w:val="005B66A5"/>
    <w:rsid w:val="005B7626"/>
    <w:rsid w:val="005C0C3F"/>
    <w:rsid w:val="005C2C9C"/>
    <w:rsid w:val="005C359B"/>
    <w:rsid w:val="005C394F"/>
    <w:rsid w:val="005C6EEB"/>
    <w:rsid w:val="005D2F1F"/>
    <w:rsid w:val="005D6518"/>
    <w:rsid w:val="005D6756"/>
    <w:rsid w:val="005D713B"/>
    <w:rsid w:val="005D75F3"/>
    <w:rsid w:val="005D7CE8"/>
    <w:rsid w:val="005E0C7B"/>
    <w:rsid w:val="005E434D"/>
    <w:rsid w:val="005E5C06"/>
    <w:rsid w:val="005F0F9C"/>
    <w:rsid w:val="005F138A"/>
    <w:rsid w:val="005F5093"/>
    <w:rsid w:val="0060428A"/>
    <w:rsid w:val="00606B01"/>
    <w:rsid w:val="00606F2B"/>
    <w:rsid w:val="0061174D"/>
    <w:rsid w:val="00611A41"/>
    <w:rsid w:val="006121DB"/>
    <w:rsid w:val="006145C6"/>
    <w:rsid w:val="00615F01"/>
    <w:rsid w:val="00616A26"/>
    <w:rsid w:val="006175F0"/>
    <w:rsid w:val="00617E2B"/>
    <w:rsid w:val="006202C1"/>
    <w:rsid w:val="006204FB"/>
    <w:rsid w:val="00622619"/>
    <w:rsid w:val="0062321E"/>
    <w:rsid w:val="00623341"/>
    <w:rsid w:val="006304D8"/>
    <w:rsid w:val="006338E8"/>
    <w:rsid w:val="00634307"/>
    <w:rsid w:val="0064186B"/>
    <w:rsid w:val="00642828"/>
    <w:rsid w:val="00643785"/>
    <w:rsid w:val="00650A8E"/>
    <w:rsid w:val="006553BD"/>
    <w:rsid w:val="00656147"/>
    <w:rsid w:val="0065678A"/>
    <w:rsid w:val="00657133"/>
    <w:rsid w:val="00657708"/>
    <w:rsid w:val="0066062E"/>
    <w:rsid w:val="006613C7"/>
    <w:rsid w:val="00663A8E"/>
    <w:rsid w:val="00665C5F"/>
    <w:rsid w:val="00666971"/>
    <w:rsid w:val="006670BA"/>
    <w:rsid w:val="00670BC5"/>
    <w:rsid w:val="00672956"/>
    <w:rsid w:val="00674C74"/>
    <w:rsid w:val="00676FB5"/>
    <w:rsid w:val="00682355"/>
    <w:rsid w:val="006824DE"/>
    <w:rsid w:val="00683226"/>
    <w:rsid w:val="006841D1"/>
    <w:rsid w:val="00690C70"/>
    <w:rsid w:val="0069248F"/>
    <w:rsid w:val="00693852"/>
    <w:rsid w:val="006939DD"/>
    <w:rsid w:val="00694018"/>
    <w:rsid w:val="00694D75"/>
    <w:rsid w:val="00696927"/>
    <w:rsid w:val="006A019F"/>
    <w:rsid w:val="006A0829"/>
    <w:rsid w:val="006A2F01"/>
    <w:rsid w:val="006A4FE4"/>
    <w:rsid w:val="006A5920"/>
    <w:rsid w:val="006A65C1"/>
    <w:rsid w:val="006A65FF"/>
    <w:rsid w:val="006A72FA"/>
    <w:rsid w:val="006A750A"/>
    <w:rsid w:val="006A7D1A"/>
    <w:rsid w:val="006A7E48"/>
    <w:rsid w:val="006B1AB3"/>
    <w:rsid w:val="006B1E2B"/>
    <w:rsid w:val="006B7EEB"/>
    <w:rsid w:val="006C2754"/>
    <w:rsid w:val="006C6C3B"/>
    <w:rsid w:val="006D098A"/>
    <w:rsid w:val="006D23BC"/>
    <w:rsid w:val="006D23DA"/>
    <w:rsid w:val="006D2D95"/>
    <w:rsid w:val="006D4B6E"/>
    <w:rsid w:val="006D64FE"/>
    <w:rsid w:val="006E1431"/>
    <w:rsid w:val="006E1A6D"/>
    <w:rsid w:val="006E269E"/>
    <w:rsid w:val="006E31B7"/>
    <w:rsid w:val="006E3A1C"/>
    <w:rsid w:val="006E4D6C"/>
    <w:rsid w:val="006E5144"/>
    <w:rsid w:val="006E6189"/>
    <w:rsid w:val="006E6567"/>
    <w:rsid w:val="006F4855"/>
    <w:rsid w:val="00700365"/>
    <w:rsid w:val="00702493"/>
    <w:rsid w:val="00704497"/>
    <w:rsid w:val="007064D6"/>
    <w:rsid w:val="007069CA"/>
    <w:rsid w:val="007072B5"/>
    <w:rsid w:val="00707F7F"/>
    <w:rsid w:val="00710578"/>
    <w:rsid w:val="00712767"/>
    <w:rsid w:val="00712D17"/>
    <w:rsid w:val="00712DF9"/>
    <w:rsid w:val="007130EE"/>
    <w:rsid w:val="007135C0"/>
    <w:rsid w:val="00713D9B"/>
    <w:rsid w:val="00715542"/>
    <w:rsid w:val="00717355"/>
    <w:rsid w:val="00720E81"/>
    <w:rsid w:val="007215F7"/>
    <w:rsid w:val="0072595A"/>
    <w:rsid w:val="00727495"/>
    <w:rsid w:val="00730AA1"/>
    <w:rsid w:val="00730B2D"/>
    <w:rsid w:val="00732D6E"/>
    <w:rsid w:val="00733A02"/>
    <w:rsid w:val="00737580"/>
    <w:rsid w:val="00742A22"/>
    <w:rsid w:val="0074312B"/>
    <w:rsid w:val="0074396F"/>
    <w:rsid w:val="00746E9F"/>
    <w:rsid w:val="00747E18"/>
    <w:rsid w:val="00751E22"/>
    <w:rsid w:val="00753CB4"/>
    <w:rsid w:val="00756142"/>
    <w:rsid w:val="00757128"/>
    <w:rsid w:val="0076079F"/>
    <w:rsid w:val="00762D5D"/>
    <w:rsid w:val="0076341E"/>
    <w:rsid w:val="00763C79"/>
    <w:rsid w:val="00770909"/>
    <w:rsid w:val="00771F17"/>
    <w:rsid w:val="0077795F"/>
    <w:rsid w:val="00781C62"/>
    <w:rsid w:val="0078380C"/>
    <w:rsid w:val="00786D71"/>
    <w:rsid w:val="00786EE4"/>
    <w:rsid w:val="0079043A"/>
    <w:rsid w:val="00792E69"/>
    <w:rsid w:val="007972D0"/>
    <w:rsid w:val="007A1694"/>
    <w:rsid w:val="007A2D01"/>
    <w:rsid w:val="007A3307"/>
    <w:rsid w:val="007A37B2"/>
    <w:rsid w:val="007A42C6"/>
    <w:rsid w:val="007A541F"/>
    <w:rsid w:val="007A57ED"/>
    <w:rsid w:val="007A5AFC"/>
    <w:rsid w:val="007A5E6B"/>
    <w:rsid w:val="007A67C0"/>
    <w:rsid w:val="007B0365"/>
    <w:rsid w:val="007B0F9D"/>
    <w:rsid w:val="007B142B"/>
    <w:rsid w:val="007B1ED0"/>
    <w:rsid w:val="007B50F6"/>
    <w:rsid w:val="007C218C"/>
    <w:rsid w:val="007C4734"/>
    <w:rsid w:val="007C54A2"/>
    <w:rsid w:val="007C6C1A"/>
    <w:rsid w:val="007C7C0F"/>
    <w:rsid w:val="007C7F12"/>
    <w:rsid w:val="007D6C06"/>
    <w:rsid w:val="007D73A0"/>
    <w:rsid w:val="007D7D89"/>
    <w:rsid w:val="007E42BF"/>
    <w:rsid w:val="007E7A59"/>
    <w:rsid w:val="007F493A"/>
    <w:rsid w:val="00802235"/>
    <w:rsid w:val="008048DF"/>
    <w:rsid w:val="008050C7"/>
    <w:rsid w:val="00807440"/>
    <w:rsid w:val="00811DF4"/>
    <w:rsid w:val="0081543D"/>
    <w:rsid w:val="00815AD5"/>
    <w:rsid w:val="00817014"/>
    <w:rsid w:val="00822F14"/>
    <w:rsid w:val="00824819"/>
    <w:rsid w:val="00824D8E"/>
    <w:rsid w:val="00830D6A"/>
    <w:rsid w:val="008327EA"/>
    <w:rsid w:val="00832BC8"/>
    <w:rsid w:val="0083316B"/>
    <w:rsid w:val="00834EFD"/>
    <w:rsid w:val="0084088A"/>
    <w:rsid w:val="00840EA5"/>
    <w:rsid w:val="00841AC0"/>
    <w:rsid w:val="00842DC6"/>
    <w:rsid w:val="00843A57"/>
    <w:rsid w:val="008476FE"/>
    <w:rsid w:val="008525B3"/>
    <w:rsid w:val="0085378E"/>
    <w:rsid w:val="00853ACE"/>
    <w:rsid w:val="00853D7A"/>
    <w:rsid w:val="00855C18"/>
    <w:rsid w:val="00857398"/>
    <w:rsid w:val="0086058B"/>
    <w:rsid w:val="00861305"/>
    <w:rsid w:val="008627C8"/>
    <w:rsid w:val="00863F83"/>
    <w:rsid w:val="008645B3"/>
    <w:rsid w:val="008646C7"/>
    <w:rsid w:val="008663F7"/>
    <w:rsid w:val="00866C8B"/>
    <w:rsid w:val="00866EA1"/>
    <w:rsid w:val="00867B1B"/>
    <w:rsid w:val="00870272"/>
    <w:rsid w:val="00871DCE"/>
    <w:rsid w:val="00874904"/>
    <w:rsid w:val="0087515F"/>
    <w:rsid w:val="00875B14"/>
    <w:rsid w:val="008822C5"/>
    <w:rsid w:val="00890824"/>
    <w:rsid w:val="00896FE7"/>
    <w:rsid w:val="00897CB0"/>
    <w:rsid w:val="008A1D9A"/>
    <w:rsid w:val="008A23E3"/>
    <w:rsid w:val="008A51C0"/>
    <w:rsid w:val="008A58FA"/>
    <w:rsid w:val="008A68C4"/>
    <w:rsid w:val="008A787E"/>
    <w:rsid w:val="008B2579"/>
    <w:rsid w:val="008B3B23"/>
    <w:rsid w:val="008B4342"/>
    <w:rsid w:val="008B61E9"/>
    <w:rsid w:val="008B6607"/>
    <w:rsid w:val="008B67F2"/>
    <w:rsid w:val="008B68BE"/>
    <w:rsid w:val="008B7C49"/>
    <w:rsid w:val="008C37CD"/>
    <w:rsid w:val="008C54CA"/>
    <w:rsid w:val="008D13F7"/>
    <w:rsid w:val="008D1702"/>
    <w:rsid w:val="008D3090"/>
    <w:rsid w:val="008D566D"/>
    <w:rsid w:val="008D5CCB"/>
    <w:rsid w:val="008E0176"/>
    <w:rsid w:val="008E072B"/>
    <w:rsid w:val="008E1014"/>
    <w:rsid w:val="008E12D7"/>
    <w:rsid w:val="008E1F6E"/>
    <w:rsid w:val="008E34A1"/>
    <w:rsid w:val="008E4B73"/>
    <w:rsid w:val="008E6033"/>
    <w:rsid w:val="008F1A36"/>
    <w:rsid w:val="008F228A"/>
    <w:rsid w:val="008F2538"/>
    <w:rsid w:val="008F3E89"/>
    <w:rsid w:val="008F5E54"/>
    <w:rsid w:val="009004F3"/>
    <w:rsid w:val="0090061B"/>
    <w:rsid w:val="0090099C"/>
    <w:rsid w:val="00900D46"/>
    <w:rsid w:val="00901294"/>
    <w:rsid w:val="00902E67"/>
    <w:rsid w:val="00903DA2"/>
    <w:rsid w:val="00903E57"/>
    <w:rsid w:val="00906B45"/>
    <w:rsid w:val="009150DC"/>
    <w:rsid w:val="0091581B"/>
    <w:rsid w:val="009169A6"/>
    <w:rsid w:val="009171D9"/>
    <w:rsid w:val="009205A0"/>
    <w:rsid w:val="009216B3"/>
    <w:rsid w:val="00922699"/>
    <w:rsid w:val="009227AC"/>
    <w:rsid w:val="0092280B"/>
    <w:rsid w:val="0092300C"/>
    <w:rsid w:val="009232E6"/>
    <w:rsid w:val="0092471B"/>
    <w:rsid w:val="00924B27"/>
    <w:rsid w:val="009267EE"/>
    <w:rsid w:val="009300CF"/>
    <w:rsid w:val="00930D50"/>
    <w:rsid w:val="00931A7E"/>
    <w:rsid w:val="00931E02"/>
    <w:rsid w:val="00933546"/>
    <w:rsid w:val="0093625A"/>
    <w:rsid w:val="009427F4"/>
    <w:rsid w:val="009448D6"/>
    <w:rsid w:val="00945F3D"/>
    <w:rsid w:val="00946B27"/>
    <w:rsid w:val="00946E95"/>
    <w:rsid w:val="00950008"/>
    <w:rsid w:val="00955DAF"/>
    <w:rsid w:val="009577EC"/>
    <w:rsid w:val="00962040"/>
    <w:rsid w:val="00962893"/>
    <w:rsid w:val="0096378A"/>
    <w:rsid w:val="00964BE9"/>
    <w:rsid w:val="009731B9"/>
    <w:rsid w:val="009736A2"/>
    <w:rsid w:val="009767A6"/>
    <w:rsid w:val="00982014"/>
    <w:rsid w:val="0098265B"/>
    <w:rsid w:val="00983CEB"/>
    <w:rsid w:val="00984605"/>
    <w:rsid w:val="00984DB0"/>
    <w:rsid w:val="00990BB0"/>
    <w:rsid w:val="00990DDA"/>
    <w:rsid w:val="009949D5"/>
    <w:rsid w:val="00994B3A"/>
    <w:rsid w:val="0099516D"/>
    <w:rsid w:val="00997DB5"/>
    <w:rsid w:val="009A05CF"/>
    <w:rsid w:val="009A1D1E"/>
    <w:rsid w:val="009A2105"/>
    <w:rsid w:val="009A280F"/>
    <w:rsid w:val="009B020D"/>
    <w:rsid w:val="009B34C3"/>
    <w:rsid w:val="009B552F"/>
    <w:rsid w:val="009C1DBA"/>
    <w:rsid w:val="009C3584"/>
    <w:rsid w:val="009C5173"/>
    <w:rsid w:val="009C58B0"/>
    <w:rsid w:val="009C6AE6"/>
    <w:rsid w:val="009D138C"/>
    <w:rsid w:val="009D365F"/>
    <w:rsid w:val="009D6949"/>
    <w:rsid w:val="009E01FB"/>
    <w:rsid w:val="009E11FD"/>
    <w:rsid w:val="009E12E2"/>
    <w:rsid w:val="009E2C34"/>
    <w:rsid w:val="009E34FD"/>
    <w:rsid w:val="009E4E00"/>
    <w:rsid w:val="009E7251"/>
    <w:rsid w:val="009F2C3C"/>
    <w:rsid w:val="009F7577"/>
    <w:rsid w:val="009F784D"/>
    <w:rsid w:val="00A04DEF"/>
    <w:rsid w:val="00A05659"/>
    <w:rsid w:val="00A066E8"/>
    <w:rsid w:val="00A06D31"/>
    <w:rsid w:val="00A06DE0"/>
    <w:rsid w:val="00A06FBB"/>
    <w:rsid w:val="00A07565"/>
    <w:rsid w:val="00A077FC"/>
    <w:rsid w:val="00A10BA8"/>
    <w:rsid w:val="00A17AA5"/>
    <w:rsid w:val="00A3182A"/>
    <w:rsid w:val="00A324D1"/>
    <w:rsid w:val="00A32C01"/>
    <w:rsid w:val="00A3310E"/>
    <w:rsid w:val="00A33C46"/>
    <w:rsid w:val="00A346C9"/>
    <w:rsid w:val="00A358C2"/>
    <w:rsid w:val="00A3642E"/>
    <w:rsid w:val="00A4446C"/>
    <w:rsid w:val="00A445DE"/>
    <w:rsid w:val="00A46BED"/>
    <w:rsid w:val="00A503A5"/>
    <w:rsid w:val="00A51463"/>
    <w:rsid w:val="00A525A0"/>
    <w:rsid w:val="00A52B97"/>
    <w:rsid w:val="00A52E2E"/>
    <w:rsid w:val="00A544B7"/>
    <w:rsid w:val="00A54D1C"/>
    <w:rsid w:val="00A550EE"/>
    <w:rsid w:val="00A5607D"/>
    <w:rsid w:val="00A57F79"/>
    <w:rsid w:val="00A601B8"/>
    <w:rsid w:val="00A605C8"/>
    <w:rsid w:val="00A618E1"/>
    <w:rsid w:val="00A6390A"/>
    <w:rsid w:val="00A63BBE"/>
    <w:rsid w:val="00A75D25"/>
    <w:rsid w:val="00A77964"/>
    <w:rsid w:val="00A82592"/>
    <w:rsid w:val="00A841CF"/>
    <w:rsid w:val="00A847BB"/>
    <w:rsid w:val="00A84BF4"/>
    <w:rsid w:val="00A858D2"/>
    <w:rsid w:val="00A878B6"/>
    <w:rsid w:val="00A9136D"/>
    <w:rsid w:val="00A92EBA"/>
    <w:rsid w:val="00A937D0"/>
    <w:rsid w:val="00A95960"/>
    <w:rsid w:val="00A95F41"/>
    <w:rsid w:val="00A9762F"/>
    <w:rsid w:val="00AA0A3C"/>
    <w:rsid w:val="00AA5A1A"/>
    <w:rsid w:val="00AA5CC8"/>
    <w:rsid w:val="00AA717A"/>
    <w:rsid w:val="00AB0C90"/>
    <w:rsid w:val="00AB3BD2"/>
    <w:rsid w:val="00AB47A8"/>
    <w:rsid w:val="00AB50CA"/>
    <w:rsid w:val="00AB66C1"/>
    <w:rsid w:val="00AB754F"/>
    <w:rsid w:val="00AC056C"/>
    <w:rsid w:val="00AC1B84"/>
    <w:rsid w:val="00AC2306"/>
    <w:rsid w:val="00AC3652"/>
    <w:rsid w:val="00AC3805"/>
    <w:rsid w:val="00AC44F8"/>
    <w:rsid w:val="00AC4E2D"/>
    <w:rsid w:val="00AC69F1"/>
    <w:rsid w:val="00AC6D7B"/>
    <w:rsid w:val="00AD0B3E"/>
    <w:rsid w:val="00AD36E8"/>
    <w:rsid w:val="00AD4B1A"/>
    <w:rsid w:val="00AD5B96"/>
    <w:rsid w:val="00AD5F69"/>
    <w:rsid w:val="00AD76CC"/>
    <w:rsid w:val="00AD7702"/>
    <w:rsid w:val="00AE0625"/>
    <w:rsid w:val="00AE2270"/>
    <w:rsid w:val="00AE289E"/>
    <w:rsid w:val="00AE314C"/>
    <w:rsid w:val="00AE38E1"/>
    <w:rsid w:val="00AE3D8E"/>
    <w:rsid w:val="00AE4D5E"/>
    <w:rsid w:val="00AE5BB6"/>
    <w:rsid w:val="00AE6D4F"/>
    <w:rsid w:val="00AE7F36"/>
    <w:rsid w:val="00AF1862"/>
    <w:rsid w:val="00AF1EF7"/>
    <w:rsid w:val="00AF3297"/>
    <w:rsid w:val="00AF3D71"/>
    <w:rsid w:val="00AF43ED"/>
    <w:rsid w:val="00AF45C6"/>
    <w:rsid w:val="00AF77D0"/>
    <w:rsid w:val="00AF7FBF"/>
    <w:rsid w:val="00B0095B"/>
    <w:rsid w:val="00B02B47"/>
    <w:rsid w:val="00B032B6"/>
    <w:rsid w:val="00B032CB"/>
    <w:rsid w:val="00B038F2"/>
    <w:rsid w:val="00B03B4D"/>
    <w:rsid w:val="00B03E18"/>
    <w:rsid w:val="00B1020D"/>
    <w:rsid w:val="00B120FC"/>
    <w:rsid w:val="00B121CC"/>
    <w:rsid w:val="00B130F7"/>
    <w:rsid w:val="00B136FD"/>
    <w:rsid w:val="00B13A6A"/>
    <w:rsid w:val="00B14452"/>
    <w:rsid w:val="00B15D84"/>
    <w:rsid w:val="00B17589"/>
    <w:rsid w:val="00B20AAA"/>
    <w:rsid w:val="00B217F2"/>
    <w:rsid w:val="00B22E5A"/>
    <w:rsid w:val="00B27F17"/>
    <w:rsid w:val="00B3024B"/>
    <w:rsid w:val="00B3106A"/>
    <w:rsid w:val="00B310C1"/>
    <w:rsid w:val="00B31A87"/>
    <w:rsid w:val="00B3647C"/>
    <w:rsid w:val="00B40D64"/>
    <w:rsid w:val="00B41C4F"/>
    <w:rsid w:val="00B445F0"/>
    <w:rsid w:val="00B46D2A"/>
    <w:rsid w:val="00B515BC"/>
    <w:rsid w:val="00B55AC6"/>
    <w:rsid w:val="00B56D69"/>
    <w:rsid w:val="00B57455"/>
    <w:rsid w:val="00B6013F"/>
    <w:rsid w:val="00B6177C"/>
    <w:rsid w:val="00B61C64"/>
    <w:rsid w:val="00B62441"/>
    <w:rsid w:val="00B64335"/>
    <w:rsid w:val="00B64CDA"/>
    <w:rsid w:val="00B657BF"/>
    <w:rsid w:val="00B66010"/>
    <w:rsid w:val="00B7503E"/>
    <w:rsid w:val="00B756B1"/>
    <w:rsid w:val="00B7672E"/>
    <w:rsid w:val="00B76884"/>
    <w:rsid w:val="00B76AA2"/>
    <w:rsid w:val="00B80E24"/>
    <w:rsid w:val="00B82AE6"/>
    <w:rsid w:val="00B839A6"/>
    <w:rsid w:val="00B8449A"/>
    <w:rsid w:val="00B86066"/>
    <w:rsid w:val="00B90B95"/>
    <w:rsid w:val="00B90E05"/>
    <w:rsid w:val="00B92167"/>
    <w:rsid w:val="00B94730"/>
    <w:rsid w:val="00B9548B"/>
    <w:rsid w:val="00B95F6C"/>
    <w:rsid w:val="00B974C1"/>
    <w:rsid w:val="00BA14F4"/>
    <w:rsid w:val="00BA5E81"/>
    <w:rsid w:val="00BB0603"/>
    <w:rsid w:val="00BB1668"/>
    <w:rsid w:val="00BB318A"/>
    <w:rsid w:val="00BB3DE4"/>
    <w:rsid w:val="00BC408A"/>
    <w:rsid w:val="00BC41F2"/>
    <w:rsid w:val="00BC6ECA"/>
    <w:rsid w:val="00BC7448"/>
    <w:rsid w:val="00BC7E14"/>
    <w:rsid w:val="00BD0127"/>
    <w:rsid w:val="00BD0FA3"/>
    <w:rsid w:val="00BD10B8"/>
    <w:rsid w:val="00BD3C51"/>
    <w:rsid w:val="00BD7FDA"/>
    <w:rsid w:val="00BE08D9"/>
    <w:rsid w:val="00BE0A0C"/>
    <w:rsid w:val="00BE3973"/>
    <w:rsid w:val="00BE7955"/>
    <w:rsid w:val="00BF0C8F"/>
    <w:rsid w:val="00BF28A9"/>
    <w:rsid w:val="00BF2935"/>
    <w:rsid w:val="00BF619B"/>
    <w:rsid w:val="00BF698F"/>
    <w:rsid w:val="00BF72C1"/>
    <w:rsid w:val="00C007F1"/>
    <w:rsid w:val="00C0129A"/>
    <w:rsid w:val="00C012BB"/>
    <w:rsid w:val="00C033F8"/>
    <w:rsid w:val="00C0442B"/>
    <w:rsid w:val="00C0618C"/>
    <w:rsid w:val="00C06DF9"/>
    <w:rsid w:val="00C114F7"/>
    <w:rsid w:val="00C12A56"/>
    <w:rsid w:val="00C138B6"/>
    <w:rsid w:val="00C2056F"/>
    <w:rsid w:val="00C21C66"/>
    <w:rsid w:val="00C22578"/>
    <w:rsid w:val="00C23D39"/>
    <w:rsid w:val="00C24993"/>
    <w:rsid w:val="00C2567D"/>
    <w:rsid w:val="00C27629"/>
    <w:rsid w:val="00C34D5B"/>
    <w:rsid w:val="00C3538D"/>
    <w:rsid w:val="00C35501"/>
    <w:rsid w:val="00C35647"/>
    <w:rsid w:val="00C37168"/>
    <w:rsid w:val="00C37A06"/>
    <w:rsid w:val="00C403DD"/>
    <w:rsid w:val="00C41F61"/>
    <w:rsid w:val="00C44524"/>
    <w:rsid w:val="00C45AF0"/>
    <w:rsid w:val="00C46414"/>
    <w:rsid w:val="00C47823"/>
    <w:rsid w:val="00C516FC"/>
    <w:rsid w:val="00C54781"/>
    <w:rsid w:val="00C5512E"/>
    <w:rsid w:val="00C55425"/>
    <w:rsid w:val="00C55D24"/>
    <w:rsid w:val="00C6073F"/>
    <w:rsid w:val="00C61333"/>
    <w:rsid w:val="00C67A39"/>
    <w:rsid w:val="00C7270F"/>
    <w:rsid w:val="00C74EDC"/>
    <w:rsid w:val="00C75EA1"/>
    <w:rsid w:val="00C76145"/>
    <w:rsid w:val="00C764DE"/>
    <w:rsid w:val="00C76883"/>
    <w:rsid w:val="00C800DC"/>
    <w:rsid w:val="00C83A6F"/>
    <w:rsid w:val="00C83BC7"/>
    <w:rsid w:val="00C848D2"/>
    <w:rsid w:val="00C8491C"/>
    <w:rsid w:val="00C871C1"/>
    <w:rsid w:val="00C90162"/>
    <w:rsid w:val="00C920D2"/>
    <w:rsid w:val="00C925E6"/>
    <w:rsid w:val="00C93A74"/>
    <w:rsid w:val="00C960F3"/>
    <w:rsid w:val="00C97438"/>
    <w:rsid w:val="00C97ADD"/>
    <w:rsid w:val="00CA4B9A"/>
    <w:rsid w:val="00CA4E9C"/>
    <w:rsid w:val="00CB1445"/>
    <w:rsid w:val="00CB1C34"/>
    <w:rsid w:val="00CB4024"/>
    <w:rsid w:val="00CB4E3F"/>
    <w:rsid w:val="00CB645B"/>
    <w:rsid w:val="00CC05ED"/>
    <w:rsid w:val="00CC0F75"/>
    <w:rsid w:val="00CC1696"/>
    <w:rsid w:val="00CC1D19"/>
    <w:rsid w:val="00CC4530"/>
    <w:rsid w:val="00CC4AB4"/>
    <w:rsid w:val="00CC4AF7"/>
    <w:rsid w:val="00CC4CE7"/>
    <w:rsid w:val="00CD0C60"/>
    <w:rsid w:val="00CD0DB9"/>
    <w:rsid w:val="00CD0E4E"/>
    <w:rsid w:val="00CD144B"/>
    <w:rsid w:val="00CD2017"/>
    <w:rsid w:val="00CD20E2"/>
    <w:rsid w:val="00CD295A"/>
    <w:rsid w:val="00CD358D"/>
    <w:rsid w:val="00CD6983"/>
    <w:rsid w:val="00CD6C5A"/>
    <w:rsid w:val="00CD749E"/>
    <w:rsid w:val="00CE0637"/>
    <w:rsid w:val="00CE6E16"/>
    <w:rsid w:val="00CE7141"/>
    <w:rsid w:val="00CF1B6F"/>
    <w:rsid w:val="00CF2559"/>
    <w:rsid w:val="00CF32B3"/>
    <w:rsid w:val="00CF4E56"/>
    <w:rsid w:val="00CF5713"/>
    <w:rsid w:val="00CF57BA"/>
    <w:rsid w:val="00CF5B44"/>
    <w:rsid w:val="00D00525"/>
    <w:rsid w:val="00D01637"/>
    <w:rsid w:val="00D019CA"/>
    <w:rsid w:val="00D03AFA"/>
    <w:rsid w:val="00D06C04"/>
    <w:rsid w:val="00D1062D"/>
    <w:rsid w:val="00D11F86"/>
    <w:rsid w:val="00D154F5"/>
    <w:rsid w:val="00D15A55"/>
    <w:rsid w:val="00D20A58"/>
    <w:rsid w:val="00D21722"/>
    <w:rsid w:val="00D21CAB"/>
    <w:rsid w:val="00D22D88"/>
    <w:rsid w:val="00D23113"/>
    <w:rsid w:val="00D27C88"/>
    <w:rsid w:val="00D27F4C"/>
    <w:rsid w:val="00D3047A"/>
    <w:rsid w:val="00D3062C"/>
    <w:rsid w:val="00D33C5A"/>
    <w:rsid w:val="00D35D3A"/>
    <w:rsid w:val="00D361A3"/>
    <w:rsid w:val="00D40540"/>
    <w:rsid w:val="00D4105B"/>
    <w:rsid w:val="00D44333"/>
    <w:rsid w:val="00D457C2"/>
    <w:rsid w:val="00D521E5"/>
    <w:rsid w:val="00D52248"/>
    <w:rsid w:val="00D5799F"/>
    <w:rsid w:val="00D62164"/>
    <w:rsid w:val="00D6336E"/>
    <w:rsid w:val="00D6403D"/>
    <w:rsid w:val="00D70874"/>
    <w:rsid w:val="00D71DF4"/>
    <w:rsid w:val="00D71EF5"/>
    <w:rsid w:val="00D733F2"/>
    <w:rsid w:val="00D7494B"/>
    <w:rsid w:val="00D8035D"/>
    <w:rsid w:val="00D811FB"/>
    <w:rsid w:val="00D8182F"/>
    <w:rsid w:val="00D81FF9"/>
    <w:rsid w:val="00D82D36"/>
    <w:rsid w:val="00D83B35"/>
    <w:rsid w:val="00D86B6F"/>
    <w:rsid w:val="00D93327"/>
    <w:rsid w:val="00D95507"/>
    <w:rsid w:val="00D972EA"/>
    <w:rsid w:val="00D9798E"/>
    <w:rsid w:val="00D97A5A"/>
    <w:rsid w:val="00D97A70"/>
    <w:rsid w:val="00D97E63"/>
    <w:rsid w:val="00DA0F75"/>
    <w:rsid w:val="00DA41CF"/>
    <w:rsid w:val="00DA4D85"/>
    <w:rsid w:val="00DA7ECB"/>
    <w:rsid w:val="00DB0A05"/>
    <w:rsid w:val="00DB0B9F"/>
    <w:rsid w:val="00DB4046"/>
    <w:rsid w:val="00DB599A"/>
    <w:rsid w:val="00DB5A7B"/>
    <w:rsid w:val="00DB68E4"/>
    <w:rsid w:val="00DC0CC7"/>
    <w:rsid w:val="00DC1A1E"/>
    <w:rsid w:val="00DC3240"/>
    <w:rsid w:val="00DC6AC6"/>
    <w:rsid w:val="00DC784F"/>
    <w:rsid w:val="00DC7E13"/>
    <w:rsid w:val="00DD0459"/>
    <w:rsid w:val="00DD12D3"/>
    <w:rsid w:val="00DD38D4"/>
    <w:rsid w:val="00DD5F5A"/>
    <w:rsid w:val="00DD6437"/>
    <w:rsid w:val="00DD79F1"/>
    <w:rsid w:val="00DE0C9E"/>
    <w:rsid w:val="00DE1296"/>
    <w:rsid w:val="00DE2233"/>
    <w:rsid w:val="00DE2320"/>
    <w:rsid w:val="00DE25C3"/>
    <w:rsid w:val="00DE2842"/>
    <w:rsid w:val="00DE2E34"/>
    <w:rsid w:val="00DE4DB4"/>
    <w:rsid w:val="00DE580E"/>
    <w:rsid w:val="00DE6A17"/>
    <w:rsid w:val="00DF4A50"/>
    <w:rsid w:val="00DF5393"/>
    <w:rsid w:val="00E00A3C"/>
    <w:rsid w:val="00E011B4"/>
    <w:rsid w:val="00E01948"/>
    <w:rsid w:val="00E10236"/>
    <w:rsid w:val="00E1107E"/>
    <w:rsid w:val="00E167EE"/>
    <w:rsid w:val="00E20332"/>
    <w:rsid w:val="00E20CD6"/>
    <w:rsid w:val="00E23345"/>
    <w:rsid w:val="00E23455"/>
    <w:rsid w:val="00E24E82"/>
    <w:rsid w:val="00E27E78"/>
    <w:rsid w:val="00E30012"/>
    <w:rsid w:val="00E33CAF"/>
    <w:rsid w:val="00E4307E"/>
    <w:rsid w:val="00E47CFB"/>
    <w:rsid w:val="00E50E0D"/>
    <w:rsid w:val="00E542C8"/>
    <w:rsid w:val="00E5511E"/>
    <w:rsid w:val="00E55C77"/>
    <w:rsid w:val="00E634F8"/>
    <w:rsid w:val="00E7031C"/>
    <w:rsid w:val="00E70887"/>
    <w:rsid w:val="00E709E9"/>
    <w:rsid w:val="00E77655"/>
    <w:rsid w:val="00E81095"/>
    <w:rsid w:val="00E811FF"/>
    <w:rsid w:val="00E81EF2"/>
    <w:rsid w:val="00E83C0E"/>
    <w:rsid w:val="00E84B12"/>
    <w:rsid w:val="00E85264"/>
    <w:rsid w:val="00E87F41"/>
    <w:rsid w:val="00E90F69"/>
    <w:rsid w:val="00E91308"/>
    <w:rsid w:val="00E91DF9"/>
    <w:rsid w:val="00E9263D"/>
    <w:rsid w:val="00E92AF0"/>
    <w:rsid w:val="00E93E72"/>
    <w:rsid w:val="00E948A4"/>
    <w:rsid w:val="00E960D7"/>
    <w:rsid w:val="00EA0619"/>
    <w:rsid w:val="00EA080B"/>
    <w:rsid w:val="00EA1BDA"/>
    <w:rsid w:val="00EA1C94"/>
    <w:rsid w:val="00EA32BD"/>
    <w:rsid w:val="00EA4B52"/>
    <w:rsid w:val="00EA6563"/>
    <w:rsid w:val="00EA6766"/>
    <w:rsid w:val="00EA6D06"/>
    <w:rsid w:val="00EA7A7E"/>
    <w:rsid w:val="00EB38E3"/>
    <w:rsid w:val="00EB6E1A"/>
    <w:rsid w:val="00EB7644"/>
    <w:rsid w:val="00EB7B12"/>
    <w:rsid w:val="00EC1359"/>
    <w:rsid w:val="00EC4599"/>
    <w:rsid w:val="00EC528F"/>
    <w:rsid w:val="00EC7C33"/>
    <w:rsid w:val="00ED05B5"/>
    <w:rsid w:val="00ED0E1F"/>
    <w:rsid w:val="00ED244E"/>
    <w:rsid w:val="00ED3B20"/>
    <w:rsid w:val="00ED418C"/>
    <w:rsid w:val="00ED63A7"/>
    <w:rsid w:val="00ED6E3E"/>
    <w:rsid w:val="00EE02E1"/>
    <w:rsid w:val="00EE2F5A"/>
    <w:rsid w:val="00EE3FC1"/>
    <w:rsid w:val="00EF6946"/>
    <w:rsid w:val="00EF7D38"/>
    <w:rsid w:val="00F00877"/>
    <w:rsid w:val="00F00971"/>
    <w:rsid w:val="00F00B34"/>
    <w:rsid w:val="00F05005"/>
    <w:rsid w:val="00F10A23"/>
    <w:rsid w:val="00F111B1"/>
    <w:rsid w:val="00F118CA"/>
    <w:rsid w:val="00F1574C"/>
    <w:rsid w:val="00F171F0"/>
    <w:rsid w:val="00F17EFC"/>
    <w:rsid w:val="00F21273"/>
    <w:rsid w:val="00F2450B"/>
    <w:rsid w:val="00F2580B"/>
    <w:rsid w:val="00F27265"/>
    <w:rsid w:val="00F3216B"/>
    <w:rsid w:val="00F33647"/>
    <w:rsid w:val="00F36F99"/>
    <w:rsid w:val="00F40102"/>
    <w:rsid w:val="00F4191B"/>
    <w:rsid w:val="00F4479C"/>
    <w:rsid w:val="00F44DB3"/>
    <w:rsid w:val="00F47D71"/>
    <w:rsid w:val="00F508E0"/>
    <w:rsid w:val="00F53CA4"/>
    <w:rsid w:val="00F54446"/>
    <w:rsid w:val="00F56538"/>
    <w:rsid w:val="00F57FB3"/>
    <w:rsid w:val="00F605C9"/>
    <w:rsid w:val="00F61FB5"/>
    <w:rsid w:val="00F63212"/>
    <w:rsid w:val="00F64229"/>
    <w:rsid w:val="00F670DE"/>
    <w:rsid w:val="00F7177D"/>
    <w:rsid w:val="00F72744"/>
    <w:rsid w:val="00F727A9"/>
    <w:rsid w:val="00F72AF1"/>
    <w:rsid w:val="00F731CD"/>
    <w:rsid w:val="00F75057"/>
    <w:rsid w:val="00F75402"/>
    <w:rsid w:val="00F81952"/>
    <w:rsid w:val="00F82EEA"/>
    <w:rsid w:val="00F83AF4"/>
    <w:rsid w:val="00F858B3"/>
    <w:rsid w:val="00F86E2A"/>
    <w:rsid w:val="00F87273"/>
    <w:rsid w:val="00F936B6"/>
    <w:rsid w:val="00F93FE8"/>
    <w:rsid w:val="00F9522E"/>
    <w:rsid w:val="00FA1ED2"/>
    <w:rsid w:val="00FA3BB0"/>
    <w:rsid w:val="00FA4723"/>
    <w:rsid w:val="00FA4A05"/>
    <w:rsid w:val="00FA5008"/>
    <w:rsid w:val="00FA652B"/>
    <w:rsid w:val="00FA784C"/>
    <w:rsid w:val="00FB142B"/>
    <w:rsid w:val="00FB2506"/>
    <w:rsid w:val="00FB2919"/>
    <w:rsid w:val="00FB455B"/>
    <w:rsid w:val="00FB5B1D"/>
    <w:rsid w:val="00FB7343"/>
    <w:rsid w:val="00FC1D87"/>
    <w:rsid w:val="00FC4F87"/>
    <w:rsid w:val="00FC53EB"/>
    <w:rsid w:val="00FC5C5C"/>
    <w:rsid w:val="00FC6040"/>
    <w:rsid w:val="00FC644A"/>
    <w:rsid w:val="00FC6A65"/>
    <w:rsid w:val="00FC6F99"/>
    <w:rsid w:val="00FD2F1A"/>
    <w:rsid w:val="00FD710C"/>
    <w:rsid w:val="00FD71EC"/>
    <w:rsid w:val="00FD7343"/>
    <w:rsid w:val="00FE00BA"/>
    <w:rsid w:val="00FE01AB"/>
    <w:rsid w:val="00FE1E5D"/>
    <w:rsid w:val="00FE40E6"/>
    <w:rsid w:val="00FE470E"/>
    <w:rsid w:val="00FF0056"/>
    <w:rsid w:val="00FF19F1"/>
    <w:rsid w:val="00FF1FC0"/>
    <w:rsid w:val="00FF205D"/>
    <w:rsid w:val="00FF234B"/>
    <w:rsid w:val="00FF41EC"/>
    <w:rsid w:val="00FF4423"/>
    <w:rsid w:val="00FF456C"/>
    <w:rsid w:val="00FF5FD4"/>
    <w:rsid w:val="00FF7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6110"/>
  <w15:chartTrackingRefBased/>
  <w15:docId w15:val="{BD7D0573-6CF2-41E6-B0F0-AA601942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D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D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0D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D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D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D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D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D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D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D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D46"/>
    <w:rPr>
      <w:rFonts w:eastAsiaTheme="majorEastAsia" w:cstheme="majorBidi"/>
      <w:color w:val="272727" w:themeColor="text1" w:themeTint="D8"/>
    </w:rPr>
  </w:style>
  <w:style w:type="paragraph" w:styleId="Title">
    <w:name w:val="Title"/>
    <w:basedOn w:val="Normal"/>
    <w:next w:val="Normal"/>
    <w:link w:val="TitleChar"/>
    <w:uiPriority w:val="10"/>
    <w:qFormat/>
    <w:rsid w:val="00900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D46"/>
    <w:pPr>
      <w:spacing w:before="160"/>
      <w:jc w:val="center"/>
    </w:pPr>
    <w:rPr>
      <w:i/>
      <w:iCs/>
      <w:color w:val="404040" w:themeColor="text1" w:themeTint="BF"/>
    </w:rPr>
  </w:style>
  <w:style w:type="character" w:customStyle="1" w:styleId="QuoteChar">
    <w:name w:val="Quote Char"/>
    <w:basedOn w:val="DefaultParagraphFont"/>
    <w:link w:val="Quote"/>
    <w:uiPriority w:val="29"/>
    <w:rsid w:val="00900D46"/>
    <w:rPr>
      <w:i/>
      <w:iCs/>
      <w:color w:val="404040" w:themeColor="text1" w:themeTint="BF"/>
    </w:rPr>
  </w:style>
  <w:style w:type="paragraph" w:styleId="ListParagraph">
    <w:name w:val="List Paragraph"/>
    <w:basedOn w:val="Normal"/>
    <w:uiPriority w:val="34"/>
    <w:qFormat/>
    <w:rsid w:val="00900D46"/>
    <w:pPr>
      <w:ind w:left="720"/>
      <w:contextualSpacing/>
    </w:pPr>
  </w:style>
  <w:style w:type="character" w:styleId="IntenseEmphasis">
    <w:name w:val="Intense Emphasis"/>
    <w:basedOn w:val="DefaultParagraphFont"/>
    <w:uiPriority w:val="21"/>
    <w:qFormat/>
    <w:rsid w:val="00900D46"/>
    <w:rPr>
      <w:i/>
      <w:iCs/>
      <w:color w:val="2F5496" w:themeColor="accent1" w:themeShade="BF"/>
    </w:rPr>
  </w:style>
  <w:style w:type="paragraph" w:styleId="IntenseQuote">
    <w:name w:val="Intense Quote"/>
    <w:basedOn w:val="Normal"/>
    <w:next w:val="Normal"/>
    <w:link w:val="IntenseQuoteChar"/>
    <w:uiPriority w:val="30"/>
    <w:qFormat/>
    <w:rsid w:val="00900D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D46"/>
    <w:rPr>
      <w:i/>
      <w:iCs/>
      <w:color w:val="2F5496" w:themeColor="accent1" w:themeShade="BF"/>
    </w:rPr>
  </w:style>
  <w:style w:type="character" w:styleId="IntenseReference">
    <w:name w:val="Intense Reference"/>
    <w:basedOn w:val="DefaultParagraphFont"/>
    <w:uiPriority w:val="32"/>
    <w:qFormat/>
    <w:rsid w:val="00900D46"/>
    <w:rPr>
      <w:b/>
      <w:bCs/>
      <w:smallCaps/>
      <w:color w:val="2F5496" w:themeColor="accent1" w:themeShade="BF"/>
      <w:spacing w:val="5"/>
    </w:rPr>
  </w:style>
  <w:style w:type="table" w:styleId="TableGrid">
    <w:name w:val="Table Grid"/>
    <w:basedOn w:val="TableNormal"/>
    <w:uiPriority w:val="39"/>
    <w:rsid w:val="00900D46"/>
    <w:pPr>
      <w:spacing w:after="0" w:line="240" w:lineRule="auto"/>
    </w:pPr>
    <w:rPr>
      <w:rFonts w:ascii="Calibri" w:eastAsia="Calibri" w:hAnsi="Calibri" w:cs="Calibri"/>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B5F81"/>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paragraph" w:customStyle="1" w:styleId="TableStyle2">
    <w:name w:val="Table Style 2"/>
    <w:rsid w:val="000B5F81"/>
    <w:pPr>
      <w:spacing w:after="0" w:line="240" w:lineRule="auto"/>
    </w:pPr>
    <w:rPr>
      <w:rFonts w:ascii="Helvetica Neue" w:eastAsia="Helvetica Neue" w:hAnsi="Helvetica Neue" w:cs="Helvetica Neue"/>
      <w:color w:val="000000"/>
      <w:kern w:val="0"/>
      <w:sz w:val="20"/>
      <w:szCs w:val="20"/>
      <w:lang w:eastAsia="en-GB"/>
      <w14:textOutline w14:w="0" w14:cap="flat" w14:cmpd="sng" w14:algn="ctr">
        <w14:noFill/>
        <w14:prstDash w14:val="solid"/>
        <w14:bevel/>
      </w14:textOutline>
      <w14:ligatures w14:val="none"/>
    </w:rPr>
  </w:style>
  <w:style w:type="paragraph" w:customStyle="1" w:styleId="Default">
    <w:name w:val="Default"/>
    <w:rsid w:val="00F7177D"/>
    <w:pPr>
      <w:spacing w:before="160" w:after="0" w:line="288" w:lineRule="auto"/>
    </w:pPr>
    <w:rPr>
      <w:rFonts w:ascii="Helvetica Neue" w:eastAsia="Arial Unicode MS" w:hAnsi="Helvetica Neue" w:cs="Arial Unicode MS"/>
      <w:color w:val="000000"/>
      <w:kern w:val="0"/>
      <w:sz w:val="24"/>
      <w:szCs w:val="24"/>
      <w:lang w:val="en-US" w:eastAsia="en-GB"/>
      <w14:textOutline w14:w="0" w14:cap="flat" w14:cmpd="sng" w14:algn="ctr">
        <w14:noFill/>
        <w14:prstDash w14:val="solid"/>
        <w14:bevel/>
      </w14:textOutline>
      <w14:ligatures w14:val="none"/>
    </w:rPr>
  </w:style>
  <w:style w:type="numbering" w:customStyle="1" w:styleId="Lettered">
    <w:name w:val="Lettered"/>
    <w:rsid w:val="00F7177D"/>
    <w:pPr>
      <w:numPr>
        <w:numId w:val="12"/>
      </w:numPr>
    </w:pPr>
  </w:style>
  <w:style w:type="numbering" w:customStyle="1" w:styleId="Bullet">
    <w:name w:val="Bullet"/>
    <w:rsid w:val="00F7177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8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DBB8A-702D-4234-A0F8-B2FC1321F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2092</Words>
  <Characters>11926</Characters>
  <Application>Microsoft Office Word</Application>
  <DocSecurity>0</DocSecurity>
  <Lines>99</Lines>
  <Paragraphs>27</Paragraphs>
  <ScaleCrop>false</ScaleCrop>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Ward</dc:creator>
  <cp:keywords/>
  <dc:description/>
  <cp:lastModifiedBy>Jan Ward</cp:lastModifiedBy>
  <cp:revision>2</cp:revision>
  <cp:lastPrinted>2025-11-05T17:13:00Z</cp:lastPrinted>
  <dcterms:created xsi:type="dcterms:W3CDTF">2025-11-05T19:48:00Z</dcterms:created>
  <dcterms:modified xsi:type="dcterms:W3CDTF">2025-11-05T19:48:00Z</dcterms:modified>
</cp:coreProperties>
</file>