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9F" w:rsidRPr="00E038D0" w:rsidRDefault="002B51B2" w:rsidP="00A846CF">
      <w:pPr>
        <w:jc w:val="center"/>
        <w:rPr>
          <w:rFonts w:ascii="Calibri" w:hAnsi="Calibri"/>
          <w:b/>
          <w:sz w:val="36"/>
          <w:szCs w:val="36"/>
        </w:rPr>
      </w:pPr>
      <w:r>
        <w:rPr>
          <w:rFonts w:ascii="Calibri" w:hAnsi="Calibri"/>
          <w:noProof/>
          <w:sz w:val="28"/>
          <w:szCs w:val="28"/>
          <w:lang w:eastAsia="en-GB"/>
        </w:rPr>
        <w:drawing>
          <wp:anchor distT="0" distB="0" distL="114300" distR="114300" simplePos="0" relativeHeight="251657728" behindDoc="0" locked="0" layoutInCell="1" allowOverlap="1">
            <wp:simplePos x="0" y="0"/>
            <wp:positionH relativeFrom="column">
              <wp:posOffset>5236845</wp:posOffset>
            </wp:positionH>
            <wp:positionV relativeFrom="paragraph">
              <wp:posOffset>-746760</wp:posOffset>
            </wp:positionV>
            <wp:extent cx="1272540" cy="822960"/>
            <wp:effectExtent l="19050" t="0" r="3810" b="0"/>
            <wp:wrapSquare wrapText="bothSides"/>
            <wp:docPr id="2" name="Picture 2" descr="LT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L logo colour"/>
                    <pic:cNvPicPr>
                      <a:picLocks noChangeAspect="1" noChangeArrowheads="1"/>
                    </pic:cNvPicPr>
                  </pic:nvPicPr>
                  <pic:blipFill>
                    <a:blip r:embed="rId7"/>
                    <a:srcRect/>
                    <a:stretch>
                      <a:fillRect/>
                    </a:stretch>
                  </pic:blipFill>
                  <pic:spPr bwMode="auto">
                    <a:xfrm>
                      <a:off x="0" y="0"/>
                      <a:ext cx="1272540" cy="822960"/>
                    </a:xfrm>
                    <a:prstGeom prst="rect">
                      <a:avLst/>
                    </a:prstGeom>
                    <a:noFill/>
                    <a:ln w="9525">
                      <a:noFill/>
                      <a:miter lim="800000"/>
                      <a:headEnd/>
                      <a:tailEnd/>
                    </a:ln>
                  </pic:spPr>
                </pic:pic>
              </a:graphicData>
            </a:graphic>
          </wp:anchor>
        </w:drawing>
      </w:r>
      <w:r w:rsidR="00A846CF" w:rsidRPr="00826809">
        <w:rPr>
          <w:rFonts w:ascii="Calibri" w:hAnsi="Calibri"/>
          <w:b/>
          <w:sz w:val="28"/>
          <w:szCs w:val="28"/>
        </w:rPr>
        <w:t xml:space="preserve">    </w:t>
      </w:r>
      <w:r w:rsidR="00826809">
        <w:rPr>
          <w:rFonts w:ascii="Calibri" w:hAnsi="Calibri"/>
          <w:b/>
          <w:sz w:val="28"/>
          <w:szCs w:val="28"/>
        </w:rPr>
        <w:t xml:space="preserve">                      </w:t>
      </w:r>
      <w:r w:rsidR="00A846CF" w:rsidRPr="00826809">
        <w:rPr>
          <w:rFonts w:ascii="Calibri" w:hAnsi="Calibri"/>
          <w:b/>
          <w:sz w:val="28"/>
          <w:szCs w:val="28"/>
        </w:rPr>
        <w:t xml:space="preserve"> </w:t>
      </w:r>
      <w:r w:rsidR="007F5D9F" w:rsidRPr="00E038D0">
        <w:rPr>
          <w:rFonts w:ascii="Calibri" w:hAnsi="Calibri"/>
          <w:b/>
          <w:sz w:val="36"/>
          <w:szCs w:val="36"/>
        </w:rPr>
        <w:t>LEEDS TENNIS LEAGUE</w:t>
      </w:r>
    </w:p>
    <w:p w:rsidR="00A846CF" w:rsidRPr="00826809" w:rsidRDefault="00A846CF" w:rsidP="00A846CF">
      <w:pPr>
        <w:jc w:val="center"/>
        <w:rPr>
          <w:rFonts w:ascii="Calibri" w:hAnsi="Calibri"/>
          <w:b/>
          <w:sz w:val="20"/>
          <w:szCs w:val="20"/>
        </w:rPr>
      </w:pPr>
    </w:p>
    <w:p w:rsidR="007F5D9F" w:rsidRPr="00285C55" w:rsidRDefault="008A2349" w:rsidP="00A846CF">
      <w:pPr>
        <w:jc w:val="center"/>
        <w:rPr>
          <w:rFonts w:ascii="Calibri" w:hAnsi="Calibri"/>
          <w:b/>
          <w:color w:val="00B0F0"/>
          <w:sz w:val="36"/>
          <w:szCs w:val="36"/>
        </w:rPr>
      </w:pPr>
      <w:r w:rsidRPr="00285C55">
        <w:rPr>
          <w:rFonts w:ascii="Calibri" w:hAnsi="Calibri"/>
          <w:b/>
          <w:color w:val="00B0F0"/>
          <w:sz w:val="36"/>
          <w:szCs w:val="36"/>
        </w:rPr>
        <w:t>ANNUAL</w:t>
      </w:r>
      <w:r w:rsidR="001E06C1" w:rsidRPr="00285C55">
        <w:rPr>
          <w:rFonts w:ascii="Calibri" w:hAnsi="Calibri"/>
          <w:b/>
          <w:color w:val="00B0F0"/>
          <w:sz w:val="36"/>
          <w:szCs w:val="36"/>
        </w:rPr>
        <w:t xml:space="preserve"> G</w:t>
      </w:r>
      <w:r w:rsidR="007F5D9F" w:rsidRPr="00285C55">
        <w:rPr>
          <w:rFonts w:ascii="Calibri" w:hAnsi="Calibri"/>
          <w:b/>
          <w:color w:val="00B0F0"/>
          <w:sz w:val="36"/>
          <w:szCs w:val="36"/>
        </w:rPr>
        <w:t>ENERAL MEETING</w:t>
      </w:r>
      <w:r w:rsidR="00EA3297">
        <w:rPr>
          <w:rFonts w:ascii="Calibri" w:hAnsi="Calibri"/>
          <w:b/>
          <w:color w:val="00B0F0"/>
          <w:sz w:val="36"/>
          <w:szCs w:val="36"/>
        </w:rPr>
        <w:t xml:space="preserve"> – </w:t>
      </w:r>
      <w:r w:rsidR="00285C55" w:rsidRPr="00285C55">
        <w:rPr>
          <w:rFonts w:ascii="Calibri" w:hAnsi="Calibri"/>
          <w:b/>
          <w:color w:val="00B0F0"/>
          <w:sz w:val="36"/>
          <w:szCs w:val="36"/>
        </w:rPr>
        <w:t>MINUTES</w:t>
      </w:r>
    </w:p>
    <w:p w:rsidR="00A846CF" w:rsidRPr="00826809" w:rsidRDefault="00A846CF" w:rsidP="00A846CF">
      <w:pPr>
        <w:jc w:val="center"/>
        <w:rPr>
          <w:rFonts w:ascii="Calibri" w:hAnsi="Calibri"/>
          <w:b/>
          <w:sz w:val="20"/>
          <w:szCs w:val="20"/>
        </w:rPr>
      </w:pPr>
    </w:p>
    <w:p w:rsidR="007F5D9F" w:rsidRPr="00826809" w:rsidRDefault="007F5D9F" w:rsidP="00A846CF">
      <w:pPr>
        <w:jc w:val="center"/>
        <w:rPr>
          <w:rFonts w:ascii="Calibri" w:hAnsi="Calibri"/>
          <w:b/>
          <w:sz w:val="20"/>
          <w:szCs w:val="20"/>
        </w:rPr>
      </w:pPr>
      <w:r w:rsidRPr="00826809">
        <w:rPr>
          <w:rFonts w:ascii="Calibri" w:hAnsi="Calibri"/>
          <w:b/>
          <w:sz w:val="20"/>
          <w:szCs w:val="20"/>
        </w:rPr>
        <w:t xml:space="preserve">HELD ON </w:t>
      </w:r>
      <w:r w:rsidR="00285C55">
        <w:rPr>
          <w:rFonts w:ascii="Calibri" w:hAnsi="Calibri"/>
          <w:b/>
          <w:sz w:val="20"/>
          <w:szCs w:val="20"/>
        </w:rPr>
        <w:t xml:space="preserve">THURSDAY </w:t>
      </w:r>
      <w:r w:rsidR="00DB17B3">
        <w:rPr>
          <w:rFonts w:ascii="Calibri" w:hAnsi="Calibri"/>
          <w:b/>
          <w:sz w:val="20"/>
          <w:szCs w:val="20"/>
        </w:rPr>
        <w:t>25</w:t>
      </w:r>
      <w:r w:rsidR="008A2349" w:rsidRPr="008A2349">
        <w:rPr>
          <w:rFonts w:ascii="Calibri" w:hAnsi="Calibri"/>
          <w:b/>
          <w:sz w:val="20"/>
          <w:szCs w:val="20"/>
          <w:vertAlign w:val="superscript"/>
        </w:rPr>
        <w:t>th</w:t>
      </w:r>
      <w:r w:rsidR="00DB17B3">
        <w:rPr>
          <w:rFonts w:ascii="Calibri" w:hAnsi="Calibri"/>
          <w:b/>
          <w:sz w:val="20"/>
          <w:szCs w:val="20"/>
        </w:rPr>
        <w:t xml:space="preserve"> March 2021</w:t>
      </w:r>
      <w:r w:rsidRPr="00826809">
        <w:rPr>
          <w:rFonts w:ascii="Calibri" w:hAnsi="Calibri"/>
          <w:b/>
          <w:sz w:val="20"/>
          <w:szCs w:val="20"/>
        </w:rPr>
        <w:t>, 8PM</w:t>
      </w:r>
    </w:p>
    <w:p w:rsidR="007F5D9F" w:rsidRPr="00826809" w:rsidRDefault="00226CCD" w:rsidP="00DB17B3">
      <w:pPr>
        <w:jc w:val="center"/>
        <w:rPr>
          <w:rFonts w:ascii="Calibri" w:hAnsi="Calibri"/>
          <w:b/>
          <w:sz w:val="20"/>
          <w:szCs w:val="20"/>
        </w:rPr>
      </w:pPr>
      <w:r>
        <w:rPr>
          <w:rFonts w:ascii="Calibri" w:hAnsi="Calibri"/>
          <w:b/>
          <w:sz w:val="20"/>
          <w:szCs w:val="20"/>
        </w:rPr>
        <w:t>(</w:t>
      </w:r>
      <w:r w:rsidR="00DB17B3">
        <w:rPr>
          <w:rFonts w:ascii="Calibri" w:hAnsi="Calibri"/>
          <w:b/>
          <w:sz w:val="20"/>
          <w:szCs w:val="20"/>
        </w:rPr>
        <w:t>Virtual Meeting</w:t>
      </w:r>
      <w:r>
        <w:rPr>
          <w:rFonts w:ascii="Calibri" w:hAnsi="Calibri"/>
          <w:b/>
          <w:sz w:val="20"/>
          <w:szCs w:val="20"/>
        </w:rPr>
        <w:t>)</w:t>
      </w:r>
    </w:p>
    <w:p w:rsidR="00B63029" w:rsidRPr="00826809" w:rsidRDefault="00B63029" w:rsidP="00B63029">
      <w:pPr>
        <w:rPr>
          <w:rFonts w:ascii="Calibri" w:hAnsi="Calibri"/>
          <w:sz w:val="20"/>
          <w:szCs w:val="20"/>
        </w:rPr>
      </w:pPr>
    </w:p>
    <w:p w:rsidR="00165DFC" w:rsidRPr="00826809" w:rsidRDefault="00165DFC" w:rsidP="00B63029">
      <w:pPr>
        <w:rPr>
          <w:rFonts w:ascii="Calibri" w:hAnsi="Calibri"/>
          <w:sz w:val="20"/>
          <w:szCs w:val="20"/>
        </w:rPr>
      </w:pPr>
    </w:p>
    <w:p w:rsidR="00226CCD" w:rsidRDefault="00226CCD" w:rsidP="002E06B7">
      <w:pPr>
        <w:rPr>
          <w:rFonts w:ascii="Calibri" w:hAnsi="Calibri"/>
          <w:sz w:val="20"/>
          <w:szCs w:val="20"/>
        </w:rPr>
      </w:pPr>
      <w:r>
        <w:rPr>
          <w:rFonts w:ascii="Calibri" w:hAnsi="Calibri"/>
          <w:sz w:val="20"/>
          <w:szCs w:val="20"/>
        </w:rPr>
        <w:t xml:space="preserve">Paul Hardy </w:t>
      </w:r>
      <w:r w:rsidR="00305806">
        <w:rPr>
          <w:rFonts w:ascii="Calibri" w:hAnsi="Calibri"/>
          <w:sz w:val="20"/>
          <w:szCs w:val="20"/>
        </w:rPr>
        <w:t>(</w:t>
      </w:r>
      <w:r w:rsidR="007F5D9F" w:rsidRPr="00826809">
        <w:rPr>
          <w:rFonts w:ascii="Calibri" w:hAnsi="Calibri"/>
          <w:sz w:val="20"/>
          <w:szCs w:val="20"/>
        </w:rPr>
        <w:t>the Chair</w:t>
      </w:r>
      <w:r w:rsidR="00305806">
        <w:rPr>
          <w:rFonts w:ascii="Calibri" w:hAnsi="Calibri"/>
          <w:sz w:val="20"/>
          <w:szCs w:val="20"/>
        </w:rPr>
        <w:t>)</w:t>
      </w:r>
      <w:r w:rsidR="00B63029" w:rsidRPr="00826809">
        <w:rPr>
          <w:rFonts w:ascii="Calibri" w:hAnsi="Calibri"/>
          <w:sz w:val="20"/>
          <w:szCs w:val="20"/>
        </w:rPr>
        <w:t xml:space="preserve"> welcomed everyone to meeting</w:t>
      </w:r>
      <w:r w:rsidR="00BC5E64">
        <w:rPr>
          <w:rFonts w:ascii="Calibri" w:hAnsi="Calibri"/>
          <w:sz w:val="20"/>
          <w:szCs w:val="20"/>
        </w:rPr>
        <w:t xml:space="preserve"> (starting at 8.05pm)</w:t>
      </w:r>
      <w:r>
        <w:rPr>
          <w:rFonts w:ascii="Calibri" w:hAnsi="Calibri"/>
          <w:sz w:val="20"/>
          <w:szCs w:val="20"/>
        </w:rPr>
        <w:t xml:space="preserve"> and thanked everyone who attended.</w:t>
      </w:r>
    </w:p>
    <w:p w:rsidR="0043171E" w:rsidRDefault="00242D31" w:rsidP="002E06B7">
      <w:pPr>
        <w:rPr>
          <w:rFonts w:ascii="Calibri" w:hAnsi="Calibri"/>
          <w:sz w:val="20"/>
          <w:szCs w:val="20"/>
        </w:rPr>
      </w:pPr>
      <w:r>
        <w:rPr>
          <w:rFonts w:ascii="Calibri" w:hAnsi="Calibri"/>
          <w:sz w:val="20"/>
          <w:szCs w:val="20"/>
        </w:rPr>
        <w:t xml:space="preserve"> </w:t>
      </w:r>
      <w:r w:rsidR="008A2349">
        <w:rPr>
          <w:rFonts w:ascii="Calibri" w:hAnsi="Calibri"/>
          <w:sz w:val="20"/>
          <w:szCs w:val="20"/>
        </w:rPr>
        <w:t>Those in attendance were</w:t>
      </w:r>
      <w:r w:rsidR="00305806">
        <w:rPr>
          <w:rFonts w:ascii="Calibri" w:hAnsi="Calibri"/>
          <w:sz w:val="20"/>
          <w:szCs w:val="20"/>
        </w:rPr>
        <w:t>:</w:t>
      </w:r>
    </w:p>
    <w:p w:rsidR="008A2349" w:rsidRPr="00826809" w:rsidRDefault="008A2349" w:rsidP="002E06B7">
      <w:pPr>
        <w:rPr>
          <w:rFonts w:ascii="Calibri" w:hAnsi="Calibri"/>
          <w:sz w:val="20"/>
          <w:szCs w:val="20"/>
        </w:rPr>
      </w:pPr>
    </w:p>
    <w:p w:rsidR="007F5D9F" w:rsidRDefault="007F5D9F" w:rsidP="00B63029">
      <w:pPr>
        <w:rPr>
          <w:rFonts w:ascii="Calibri" w:hAnsi="Calibri"/>
          <w:b/>
          <w:color w:val="00B0F0"/>
          <w:sz w:val="20"/>
          <w:szCs w:val="20"/>
        </w:rPr>
      </w:pPr>
      <w:r w:rsidRPr="00826809">
        <w:rPr>
          <w:rFonts w:ascii="Calibri" w:hAnsi="Calibri"/>
          <w:b/>
          <w:sz w:val="20"/>
          <w:szCs w:val="20"/>
        </w:rPr>
        <w:t>Attendees:</w:t>
      </w:r>
      <w:r w:rsidR="00226CCD">
        <w:rPr>
          <w:rFonts w:ascii="Calibri" w:hAnsi="Calibri"/>
          <w:b/>
          <w:sz w:val="20"/>
          <w:szCs w:val="20"/>
        </w:rPr>
        <w:t xml:space="preserve"> </w:t>
      </w:r>
      <w:r w:rsidR="0012308E">
        <w:rPr>
          <w:rFonts w:ascii="Calibri" w:hAnsi="Calibri"/>
          <w:b/>
          <w:sz w:val="20"/>
          <w:szCs w:val="20"/>
        </w:rPr>
        <w:t xml:space="preserve"> </w:t>
      </w:r>
      <w:r w:rsidR="00C64FDA">
        <w:rPr>
          <w:rFonts w:ascii="Calibri" w:hAnsi="Calibri"/>
          <w:b/>
          <w:sz w:val="20"/>
          <w:szCs w:val="20"/>
        </w:rPr>
        <w:t xml:space="preserve">(Total </w:t>
      </w:r>
      <w:r w:rsidR="0012308E">
        <w:rPr>
          <w:rFonts w:ascii="Calibri" w:hAnsi="Calibri"/>
          <w:b/>
          <w:sz w:val="20"/>
          <w:szCs w:val="20"/>
        </w:rPr>
        <w:t xml:space="preserve">No. </w:t>
      </w:r>
      <w:r w:rsidR="00C64FDA">
        <w:rPr>
          <w:rFonts w:ascii="Calibri" w:hAnsi="Calibri"/>
          <w:b/>
          <w:sz w:val="20"/>
          <w:szCs w:val="20"/>
        </w:rPr>
        <w:t>45)</w:t>
      </w:r>
    </w:p>
    <w:p w:rsidR="0012308E" w:rsidRPr="0012308E" w:rsidRDefault="0012308E" w:rsidP="00B63029">
      <w:pPr>
        <w:rPr>
          <w:rFonts w:ascii="Calibri" w:hAnsi="Calibri"/>
          <w:i/>
          <w:sz w:val="20"/>
          <w:szCs w:val="20"/>
        </w:rPr>
      </w:pPr>
      <w:r w:rsidRPr="0012308E">
        <w:rPr>
          <w:rFonts w:ascii="Calibri" w:hAnsi="Calibri"/>
          <w:i/>
          <w:sz w:val="20"/>
          <w:szCs w:val="20"/>
        </w:rPr>
        <w:t>(Committee Members are highlighted in bold)</w:t>
      </w:r>
    </w:p>
    <w:p w:rsidR="001414C4" w:rsidRPr="00826809" w:rsidRDefault="001414C4" w:rsidP="00B63029">
      <w:pPr>
        <w:rPr>
          <w:rFonts w:ascii="Calibri" w:hAnsi="Calibri"/>
          <w:b/>
          <w:sz w:val="20"/>
          <w:szCs w:val="20"/>
        </w:rPr>
      </w:pPr>
    </w:p>
    <w:tbl>
      <w:tblPr>
        <w:tblStyle w:val="TableGrid"/>
        <w:tblW w:w="0" w:type="auto"/>
        <w:tblLook w:val="04A0"/>
      </w:tblPr>
      <w:tblGrid>
        <w:gridCol w:w="2518"/>
        <w:gridCol w:w="2410"/>
      </w:tblGrid>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Alex Hill (AH)</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Chapel Allerton</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No name given</w:t>
            </w:r>
          </w:p>
        </w:tc>
        <w:tc>
          <w:tcPr>
            <w:tcW w:w="2410" w:type="dxa"/>
          </w:tcPr>
          <w:p w:rsidR="000E5381" w:rsidRDefault="000E5381" w:rsidP="00B63029">
            <w:pPr>
              <w:rPr>
                <w:rFonts w:ascii="Calibri" w:hAnsi="Calibri"/>
                <w:sz w:val="20"/>
                <w:szCs w:val="20"/>
              </w:rPr>
            </w:pPr>
            <w:r>
              <w:rPr>
                <w:rFonts w:ascii="Calibri" w:hAnsi="Calibri"/>
                <w:sz w:val="20"/>
                <w:szCs w:val="20"/>
              </w:rPr>
              <w:t>West Yorkshire</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No name given</w:t>
            </w:r>
          </w:p>
        </w:tc>
        <w:tc>
          <w:tcPr>
            <w:tcW w:w="2410" w:type="dxa"/>
          </w:tcPr>
          <w:p w:rsidR="000E5381" w:rsidRDefault="000E5381" w:rsidP="00B63029">
            <w:pPr>
              <w:rPr>
                <w:rFonts w:ascii="Calibri" w:hAnsi="Calibri"/>
                <w:sz w:val="20"/>
                <w:szCs w:val="20"/>
              </w:rPr>
            </w:pPr>
            <w:r>
              <w:rPr>
                <w:rFonts w:ascii="Calibri" w:hAnsi="Calibri"/>
                <w:sz w:val="20"/>
                <w:szCs w:val="20"/>
              </w:rPr>
              <w:t>Tadcaster</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Adam Haigh</w:t>
            </w:r>
          </w:p>
        </w:tc>
        <w:tc>
          <w:tcPr>
            <w:tcW w:w="2410" w:type="dxa"/>
          </w:tcPr>
          <w:p w:rsidR="000E5381" w:rsidRDefault="000E5381" w:rsidP="00B63029">
            <w:pPr>
              <w:rPr>
                <w:rFonts w:ascii="Calibri" w:hAnsi="Calibri"/>
                <w:sz w:val="20"/>
                <w:szCs w:val="20"/>
              </w:rPr>
            </w:pPr>
            <w:r>
              <w:rPr>
                <w:rFonts w:ascii="Calibri" w:hAnsi="Calibri"/>
                <w:sz w:val="20"/>
                <w:szCs w:val="20"/>
              </w:rPr>
              <w:t>Grove Hill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Adrian Lobley</w:t>
            </w:r>
          </w:p>
        </w:tc>
        <w:tc>
          <w:tcPr>
            <w:tcW w:w="2410" w:type="dxa"/>
          </w:tcPr>
          <w:p w:rsidR="000E5381" w:rsidRDefault="0012308E" w:rsidP="00B63029">
            <w:pPr>
              <w:rPr>
                <w:rFonts w:ascii="Calibri" w:hAnsi="Calibri"/>
                <w:sz w:val="20"/>
                <w:szCs w:val="20"/>
              </w:rPr>
            </w:pPr>
            <w:r>
              <w:rPr>
                <w:rFonts w:ascii="Calibri" w:hAnsi="Calibri"/>
                <w:sz w:val="20"/>
                <w:szCs w:val="20"/>
              </w:rPr>
              <w:t>Bardsey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Ann Sedivy</w:t>
            </w:r>
          </w:p>
        </w:tc>
        <w:tc>
          <w:tcPr>
            <w:tcW w:w="2410" w:type="dxa"/>
          </w:tcPr>
          <w:p w:rsidR="000E5381" w:rsidRDefault="000E5381" w:rsidP="00B63029">
            <w:pPr>
              <w:rPr>
                <w:rFonts w:ascii="Calibri" w:hAnsi="Calibri"/>
                <w:sz w:val="20"/>
                <w:szCs w:val="20"/>
              </w:rPr>
            </w:pPr>
            <w:r>
              <w:rPr>
                <w:rFonts w:ascii="Calibri" w:hAnsi="Calibri"/>
                <w:sz w:val="20"/>
                <w:szCs w:val="20"/>
              </w:rPr>
              <w:t>Roundhay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Ben Gold</w:t>
            </w:r>
          </w:p>
        </w:tc>
        <w:tc>
          <w:tcPr>
            <w:tcW w:w="2410" w:type="dxa"/>
          </w:tcPr>
          <w:p w:rsidR="000E5381" w:rsidRDefault="000E5381" w:rsidP="00B63029">
            <w:pPr>
              <w:rPr>
                <w:rFonts w:ascii="Calibri" w:hAnsi="Calibri"/>
                <w:sz w:val="20"/>
                <w:szCs w:val="20"/>
              </w:rPr>
            </w:pPr>
            <w:r>
              <w:rPr>
                <w:rFonts w:ascii="Calibri" w:hAnsi="Calibri"/>
                <w:sz w:val="20"/>
                <w:szCs w:val="20"/>
              </w:rPr>
              <w:t>Wetherby</w:t>
            </w:r>
          </w:p>
        </w:tc>
      </w:tr>
      <w:tr w:rsidR="000E5381" w:rsidTr="001414C4">
        <w:tc>
          <w:tcPr>
            <w:tcW w:w="2518" w:type="dxa"/>
          </w:tcPr>
          <w:p w:rsidR="000E5381" w:rsidRDefault="000E5381" w:rsidP="007731B3">
            <w:pPr>
              <w:rPr>
                <w:rFonts w:ascii="Calibri" w:hAnsi="Calibri"/>
                <w:sz w:val="20"/>
                <w:szCs w:val="20"/>
              </w:rPr>
            </w:pPr>
            <w:r>
              <w:rPr>
                <w:rFonts w:ascii="Calibri" w:hAnsi="Calibri"/>
                <w:sz w:val="20"/>
                <w:szCs w:val="20"/>
              </w:rPr>
              <w:t>Bradley Triffitt</w:t>
            </w:r>
          </w:p>
        </w:tc>
        <w:tc>
          <w:tcPr>
            <w:tcW w:w="2410" w:type="dxa"/>
          </w:tcPr>
          <w:p w:rsidR="000E5381" w:rsidRDefault="000E5381" w:rsidP="00B63029">
            <w:pPr>
              <w:rPr>
                <w:rFonts w:ascii="Calibri" w:hAnsi="Calibri"/>
                <w:sz w:val="20"/>
                <w:szCs w:val="20"/>
              </w:rPr>
            </w:pPr>
            <w:r>
              <w:rPr>
                <w:rFonts w:ascii="Calibri" w:hAnsi="Calibri"/>
                <w:sz w:val="20"/>
                <w:szCs w:val="20"/>
              </w:rPr>
              <w:t>Wetherby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Brendan Phillips</w:t>
            </w:r>
          </w:p>
        </w:tc>
        <w:tc>
          <w:tcPr>
            <w:tcW w:w="2410" w:type="dxa"/>
          </w:tcPr>
          <w:p w:rsidR="000E5381" w:rsidRDefault="000E5381" w:rsidP="00B63029">
            <w:pPr>
              <w:rPr>
                <w:rFonts w:ascii="Calibri" w:hAnsi="Calibri"/>
                <w:sz w:val="20"/>
                <w:szCs w:val="20"/>
              </w:rPr>
            </w:pPr>
            <w:r>
              <w:rPr>
                <w:rFonts w:ascii="Calibri" w:hAnsi="Calibri"/>
                <w:sz w:val="20"/>
                <w:szCs w:val="20"/>
              </w:rPr>
              <w:t>Armley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Caroline Harding</w:t>
            </w:r>
          </w:p>
        </w:tc>
        <w:tc>
          <w:tcPr>
            <w:tcW w:w="2410" w:type="dxa"/>
          </w:tcPr>
          <w:p w:rsidR="000E5381" w:rsidRDefault="000E5381" w:rsidP="00B63029">
            <w:pPr>
              <w:rPr>
                <w:rFonts w:ascii="Calibri" w:hAnsi="Calibri"/>
                <w:sz w:val="20"/>
                <w:szCs w:val="20"/>
              </w:rPr>
            </w:pPr>
            <w:r>
              <w:rPr>
                <w:rFonts w:ascii="Calibri" w:hAnsi="Calibri"/>
                <w:sz w:val="20"/>
                <w:szCs w:val="20"/>
              </w:rPr>
              <w:t>Whitkirk</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Chris Hobbs</w:t>
            </w:r>
          </w:p>
        </w:tc>
        <w:tc>
          <w:tcPr>
            <w:tcW w:w="2410" w:type="dxa"/>
          </w:tcPr>
          <w:p w:rsidR="000E5381" w:rsidRDefault="000E5381" w:rsidP="00B63029">
            <w:pPr>
              <w:rPr>
                <w:rFonts w:ascii="Calibri" w:hAnsi="Calibri"/>
                <w:sz w:val="20"/>
                <w:szCs w:val="20"/>
              </w:rPr>
            </w:pPr>
            <w:r>
              <w:rPr>
                <w:rFonts w:ascii="Calibri" w:hAnsi="Calibri"/>
                <w:sz w:val="20"/>
                <w:szCs w:val="20"/>
              </w:rPr>
              <w:t>Pudsey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Dave Robson</w:t>
            </w:r>
          </w:p>
        </w:tc>
        <w:tc>
          <w:tcPr>
            <w:tcW w:w="2410" w:type="dxa"/>
          </w:tcPr>
          <w:p w:rsidR="000E5381" w:rsidRDefault="000E5381" w:rsidP="00B63029">
            <w:pPr>
              <w:rPr>
                <w:rFonts w:ascii="Calibri" w:hAnsi="Calibri"/>
                <w:sz w:val="20"/>
                <w:szCs w:val="20"/>
              </w:rPr>
            </w:pPr>
            <w:r>
              <w:rPr>
                <w:rFonts w:ascii="Calibri" w:hAnsi="Calibri"/>
                <w:sz w:val="20"/>
                <w:szCs w:val="20"/>
              </w:rPr>
              <w:t>Alwoodley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Drazen P</w:t>
            </w:r>
          </w:p>
        </w:tc>
        <w:tc>
          <w:tcPr>
            <w:tcW w:w="2410" w:type="dxa"/>
          </w:tcPr>
          <w:p w:rsidR="000E5381" w:rsidRDefault="000E5381" w:rsidP="00B63029">
            <w:pPr>
              <w:rPr>
                <w:rFonts w:ascii="Calibri" w:hAnsi="Calibri"/>
                <w:sz w:val="20"/>
                <w:szCs w:val="20"/>
              </w:rPr>
            </w:pPr>
            <w:r>
              <w:rPr>
                <w:rFonts w:ascii="Calibri" w:hAnsi="Calibri"/>
                <w:sz w:val="20"/>
                <w:szCs w:val="20"/>
              </w:rPr>
              <w:t>No club name given</w:t>
            </w:r>
          </w:p>
        </w:tc>
      </w:tr>
      <w:tr w:rsidR="000E5381" w:rsidTr="001414C4">
        <w:tc>
          <w:tcPr>
            <w:tcW w:w="2518" w:type="dxa"/>
          </w:tcPr>
          <w:p w:rsidR="000E5381" w:rsidRPr="00C64FDA" w:rsidRDefault="000E5381" w:rsidP="00B63029">
            <w:pPr>
              <w:rPr>
                <w:rFonts w:ascii="Calibri" w:hAnsi="Calibri"/>
                <w:b/>
                <w:sz w:val="20"/>
                <w:szCs w:val="20"/>
              </w:rPr>
            </w:pPr>
            <w:r w:rsidRPr="00C64FDA">
              <w:rPr>
                <w:rFonts w:ascii="Calibri" w:hAnsi="Calibri"/>
                <w:b/>
                <w:sz w:val="20"/>
                <w:szCs w:val="20"/>
              </w:rPr>
              <w:t>Dwight Brown</w:t>
            </w:r>
            <w:r w:rsidR="00C64FDA">
              <w:rPr>
                <w:rFonts w:ascii="Calibri" w:hAnsi="Calibri"/>
                <w:b/>
                <w:sz w:val="20"/>
                <w:szCs w:val="20"/>
              </w:rPr>
              <w:t xml:space="preserve"> (DB)</w:t>
            </w:r>
          </w:p>
        </w:tc>
        <w:tc>
          <w:tcPr>
            <w:tcW w:w="2410" w:type="dxa"/>
          </w:tcPr>
          <w:p w:rsidR="000E5381" w:rsidRPr="00C64FDA" w:rsidRDefault="000E5381" w:rsidP="00B63029">
            <w:pPr>
              <w:rPr>
                <w:rFonts w:ascii="Calibri" w:hAnsi="Calibri"/>
                <w:b/>
                <w:sz w:val="20"/>
                <w:szCs w:val="20"/>
              </w:rPr>
            </w:pPr>
            <w:r w:rsidRPr="00C64FDA">
              <w:rPr>
                <w:rFonts w:ascii="Calibri" w:hAnsi="Calibri"/>
                <w:b/>
                <w:sz w:val="20"/>
                <w:szCs w:val="20"/>
              </w:rPr>
              <w:t>Wakefield</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Gillian Telford (GT)</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David Lloyd</w:t>
            </w:r>
          </w:p>
        </w:tc>
      </w:tr>
      <w:tr w:rsidR="000E5381" w:rsidTr="001414C4">
        <w:tc>
          <w:tcPr>
            <w:tcW w:w="2518" w:type="dxa"/>
          </w:tcPr>
          <w:p w:rsidR="000E5381" w:rsidRDefault="0012308E" w:rsidP="00B63029">
            <w:pPr>
              <w:rPr>
                <w:rFonts w:ascii="Calibri" w:hAnsi="Calibri"/>
                <w:sz w:val="20"/>
                <w:szCs w:val="20"/>
              </w:rPr>
            </w:pPr>
            <w:r>
              <w:rPr>
                <w:rFonts w:ascii="Calibri" w:hAnsi="Calibri"/>
                <w:sz w:val="20"/>
                <w:szCs w:val="20"/>
              </w:rPr>
              <w:t>Graham Bottone</w:t>
            </w:r>
          </w:p>
        </w:tc>
        <w:tc>
          <w:tcPr>
            <w:tcW w:w="2410" w:type="dxa"/>
          </w:tcPr>
          <w:p w:rsidR="000E5381" w:rsidRDefault="0012308E" w:rsidP="00B63029">
            <w:pPr>
              <w:rPr>
                <w:rFonts w:ascii="Calibri" w:hAnsi="Calibri"/>
                <w:sz w:val="20"/>
                <w:szCs w:val="20"/>
              </w:rPr>
            </w:pPr>
            <w:r>
              <w:rPr>
                <w:rFonts w:ascii="Calibri" w:hAnsi="Calibri"/>
                <w:sz w:val="20"/>
                <w:szCs w:val="20"/>
              </w:rPr>
              <w:t>Roundhay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Heather Butterworth</w:t>
            </w:r>
          </w:p>
        </w:tc>
        <w:tc>
          <w:tcPr>
            <w:tcW w:w="2410" w:type="dxa"/>
          </w:tcPr>
          <w:p w:rsidR="000E5381" w:rsidRDefault="000E5381" w:rsidP="00B63029">
            <w:pPr>
              <w:rPr>
                <w:rFonts w:ascii="Calibri" w:hAnsi="Calibri"/>
                <w:sz w:val="20"/>
                <w:szCs w:val="20"/>
              </w:rPr>
            </w:pPr>
            <w:r>
              <w:rPr>
                <w:rFonts w:ascii="Calibri" w:hAnsi="Calibri"/>
                <w:sz w:val="20"/>
                <w:szCs w:val="20"/>
              </w:rPr>
              <w:t>Adel</w:t>
            </w:r>
          </w:p>
        </w:tc>
      </w:tr>
      <w:tr w:rsidR="000E5381" w:rsidTr="001414C4">
        <w:tc>
          <w:tcPr>
            <w:tcW w:w="2518" w:type="dxa"/>
          </w:tcPr>
          <w:p w:rsidR="000E5381" w:rsidRPr="00C64FDA" w:rsidRDefault="000E5381" w:rsidP="00B63029">
            <w:pPr>
              <w:rPr>
                <w:rFonts w:ascii="Calibri" w:hAnsi="Calibri"/>
                <w:b/>
                <w:sz w:val="20"/>
                <w:szCs w:val="20"/>
              </w:rPr>
            </w:pPr>
            <w:r w:rsidRPr="00C64FDA">
              <w:rPr>
                <w:rFonts w:ascii="Calibri" w:hAnsi="Calibri"/>
                <w:b/>
                <w:sz w:val="20"/>
                <w:szCs w:val="20"/>
              </w:rPr>
              <w:t>Helen Wilton</w:t>
            </w:r>
            <w:r w:rsidR="00C64FDA">
              <w:rPr>
                <w:rFonts w:ascii="Calibri" w:hAnsi="Calibri"/>
                <w:b/>
                <w:sz w:val="20"/>
                <w:szCs w:val="20"/>
              </w:rPr>
              <w:t xml:space="preserve"> (HW)</w:t>
            </w:r>
          </w:p>
        </w:tc>
        <w:tc>
          <w:tcPr>
            <w:tcW w:w="2410" w:type="dxa"/>
          </w:tcPr>
          <w:p w:rsidR="000E5381" w:rsidRPr="00C64FDA" w:rsidRDefault="000E5381" w:rsidP="00B63029">
            <w:pPr>
              <w:rPr>
                <w:rFonts w:ascii="Calibri" w:hAnsi="Calibri"/>
                <w:b/>
                <w:sz w:val="20"/>
                <w:szCs w:val="20"/>
              </w:rPr>
            </w:pPr>
            <w:r w:rsidRPr="00C64FDA">
              <w:rPr>
                <w:rFonts w:ascii="Calibri" w:hAnsi="Calibri"/>
                <w:b/>
                <w:sz w:val="20"/>
                <w:szCs w:val="20"/>
              </w:rPr>
              <w:t>Almscliffe</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Hillary West</w:t>
            </w:r>
          </w:p>
        </w:tc>
        <w:tc>
          <w:tcPr>
            <w:tcW w:w="2410" w:type="dxa"/>
          </w:tcPr>
          <w:p w:rsidR="000E5381" w:rsidRDefault="000E5381" w:rsidP="00B63029">
            <w:pPr>
              <w:rPr>
                <w:rFonts w:ascii="Calibri" w:hAnsi="Calibri"/>
                <w:sz w:val="20"/>
                <w:szCs w:val="20"/>
              </w:rPr>
            </w:pPr>
            <w:r>
              <w:rPr>
                <w:rFonts w:ascii="Calibri" w:hAnsi="Calibri"/>
                <w:sz w:val="20"/>
                <w:szCs w:val="20"/>
              </w:rPr>
              <w:t>Horsforth</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Howard Copley</w:t>
            </w:r>
          </w:p>
        </w:tc>
        <w:tc>
          <w:tcPr>
            <w:tcW w:w="2410" w:type="dxa"/>
          </w:tcPr>
          <w:p w:rsidR="000E5381" w:rsidRDefault="0012308E" w:rsidP="00B63029">
            <w:pPr>
              <w:rPr>
                <w:rFonts w:ascii="Calibri" w:hAnsi="Calibri"/>
                <w:sz w:val="20"/>
                <w:szCs w:val="20"/>
              </w:rPr>
            </w:pPr>
            <w:r>
              <w:rPr>
                <w:rFonts w:ascii="Calibri" w:hAnsi="Calibri"/>
                <w:sz w:val="20"/>
                <w:szCs w:val="20"/>
              </w:rPr>
              <w:t>Sandal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Jackie Broome</w:t>
            </w:r>
          </w:p>
        </w:tc>
        <w:tc>
          <w:tcPr>
            <w:tcW w:w="2410" w:type="dxa"/>
          </w:tcPr>
          <w:p w:rsidR="000E5381" w:rsidRDefault="000E5381" w:rsidP="00B63029">
            <w:pPr>
              <w:rPr>
                <w:rFonts w:ascii="Calibri" w:hAnsi="Calibri"/>
                <w:sz w:val="20"/>
                <w:szCs w:val="20"/>
              </w:rPr>
            </w:pPr>
            <w:r>
              <w:rPr>
                <w:rFonts w:ascii="Calibri" w:hAnsi="Calibri"/>
                <w:sz w:val="20"/>
                <w:szCs w:val="20"/>
              </w:rPr>
              <w:t>Pool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Jackie Cooper</w:t>
            </w:r>
          </w:p>
        </w:tc>
        <w:tc>
          <w:tcPr>
            <w:tcW w:w="2410" w:type="dxa"/>
          </w:tcPr>
          <w:p w:rsidR="000E5381" w:rsidRDefault="0012308E" w:rsidP="00B63029">
            <w:pPr>
              <w:rPr>
                <w:rFonts w:ascii="Calibri" w:hAnsi="Calibri"/>
                <w:sz w:val="20"/>
                <w:szCs w:val="20"/>
              </w:rPr>
            </w:pPr>
            <w:r>
              <w:rPr>
                <w:rFonts w:ascii="Calibri" w:hAnsi="Calibri"/>
                <w:sz w:val="20"/>
                <w:szCs w:val="20"/>
              </w:rPr>
              <w:t>Whitkirk</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James Brown</w:t>
            </w:r>
          </w:p>
        </w:tc>
        <w:tc>
          <w:tcPr>
            <w:tcW w:w="2410" w:type="dxa"/>
          </w:tcPr>
          <w:p w:rsidR="000E5381" w:rsidRDefault="0012308E" w:rsidP="00B63029">
            <w:pPr>
              <w:rPr>
                <w:rFonts w:ascii="Calibri" w:hAnsi="Calibri"/>
                <w:sz w:val="20"/>
                <w:szCs w:val="20"/>
              </w:rPr>
            </w:pPr>
            <w:r>
              <w:rPr>
                <w:rFonts w:ascii="Calibri" w:hAnsi="Calibri"/>
                <w:sz w:val="20"/>
                <w:szCs w:val="20"/>
              </w:rPr>
              <w:t>No club given</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Jamie Walters</w:t>
            </w:r>
          </w:p>
        </w:tc>
        <w:tc>
          <w:tcPr>
            <w:tcW w:w="2410" w:type="dxa"/>
          </w:tcPr>
          <w:p w:rsidR="000E5381" w:rsidRDefault="000E5381" w:rsidP="00B63029">
            <w:pPr>
              <w:rPr>
                <w:rFonts w:ascii="Calibri" w:hAnsi="Calibri"/>
                <w:sz w:val="20"/>
                <w:szCs w:val="20"/>
              </w:rPr>
            </w:pPr>
            <w:r>
              <w:rPr>
                <w:rFonts w:ascii="Calibri" w:hAnsi="Calibri"/>
                <w:sz w:val="20"/>
                <w:szCs w:val="20"/>
              </w:rPr>
              <w:t>Alwoodley</w:t>
            </w:r>
          </w:p>
        </w:tc>
      </w:tr>
      <w:tr w:rsidR="000E5381" w:rsidTr="001414C4">
        <w:tc>
          <w:tcPr>
            <w:tcW w:w="2518" w:type="dxa"/>
          </w:tcPr>
          <w:p w:rsidR="000E5381" w:rsidRPr="00E65C0B" w:rsidRDefault="000E5381" w:rsidP="00C90BA6">
            <w:pPr>
              <w:rPr>
                <w:rFonts w:ascii="Calibri" w:hAnsi="Calibri"/>
                <w:sz w:val="20"/>
                <w:szCs w:val="20"/>
              </w:rPr>
            </w:pPr>
            <w:r w:rsidRPr="00E65C0B">
              <w:rPr>
                <w:rFonts w:ascii="Calibri" w:hAnsi="Calibri"/>
                <w:sz w:val="20"/>
                <w:szCs w:val="20"/>
              </w:rPr>
              <w:t>Jill Ingle</w:t>
            </w:r>
            <w:r>
              <w:rPr>
                <w:rFonts w:ascii="Calibri" w:hAnsi="Calibri"/>
                <w:sz w:val="20"/>
                <w:szCs w:val="20"/>
              </w:rPr>
              <w:t xml:space="preserve"> (JI)</w:t>
            </w:r>
          </w:p>
        </w:tc>
        <w:tc>
          <w:tcPr>
            <w:tcW w:w="2410" w:type="dxa"/>
          </w:tcPr>
          <w:p w:rsidR="000E5381" w:rsidRPr="00E65C0B" w:rsidRDefault="000E5381" w:rsidP="00C90BA6">
            <w:pPr>
              <w:rPr>
                <w:rFonts w:ascii="Calibri" w:hAnsi="Calibri"/>
                <w:sz w:val="20"/>
                <w:szCs w:val="20"/>
              </w:rPr>
            </w:pPr>
            <w:r w:rsidRPr="00E65C0B">
              <w:rPr>
                <w:rFonts w:ascii="Calibri" w:hAnsi="Calibri"/>
                <w:sz w:val="20"/>
                <w:szCs w:val="20"/>
              </w:rPr>
              <w:t>St Chads</w:t>
            </w:r>
          </w:p>
        </w:tc>
      </w:tr>
      <w:tr w:rsidR="000D6A31" w:rsidTr="001414C4">
        <w:tc>
          <w:tcPr>
            <w:tcW w:w="2518" w:type="dxa"/>
          </w:tcPr>
          <w:p w:rsidR="000D6A31" w:rsidRPr="00E65C0B" w:rsidRDefault="000D6A31" w:rsidP="00C90BA6">
            <w:pPr>
              <w:rPr>
                <w:rFonts w:ascii="Calibri" w:hAnsi="Calibri"/>
                <w:sz w:val="20"/>
                <w:szCs w:val="20"/>
              </w:rPr>
            </w:pPr>
            <w:r>
              <w:rPr>
                <w:rFonts w:ascii="Calibri" w:hAnsi="Calibri"/>
                <w:sz w:val="20"/>
                <w:szCs w:val="20"/>
              </w:rPr>
              <w:t>John Micklethwaite</w:t>
            </w:r>
          </w:p>
        </w:tc>
        <w:tc>
          <w:tcPr>
            <w:tcW w:w="2410" w:type="dxa"/>
          </w:tcPr>
          <w:p w:rsidR="000D6A31" w:rsidRPr="00E65C0B" w:rsidRDefault="000D6A31" w:rsidP="00C90BA6">
            <w:pPr>
              <w:rPr>
                <w:rFonts w:ascii="Calibri" w:hAnsi="Calibri"/>
                <w:sz w:val="20"/>
                <w:szCs w:val="20"/>
              </w:rPr>
            </w:pPr>
            <w:r>
              <w:rPr>
                <w:rFonts w:ascii="Calibri" w:hAnsi="Calibri"/>
                <w:sz w:val="20"/>
                <w:szCs w:val="20"/>
              </w:rPr>
              <w:t>Adel</w:t>
            </w:r>
          </w:p>
        </w:tc>
      </w:tr>
      <w:tr w:rsidR="000E5381" w:rsidTr="001414C4">
        <w:tc>
          <w:tcPr>
            <w:tcW w:w="2518" w:type="dxa"/>
          </w:tcPr>
          <w:p w:rsidR="000E5381" w:rsidRPr="00E65C0B" w:rsidRDefault="000E5381" w:rsidP="00C90BA6">
            <w:pPr>
              <w:rPr>
                <w:rFonts w:ascii="Calibri" w:hAnsi="Calibri"/>
                <w:sz w:val="20"/>
                <w:szCs w:val="20"/>
              </w:rPr>
            </w:pPr>
            <w:r w:rsidRPr="00E65C0B">
              <w:rPr>
                <w:rFonts w:ascii="Calibri" w:hAnsi="Calibri"/>
                <w:sz w:val="20"/>
                <w:szCs w:val="20"/>
              </w:rPr>
              <w:t>Katherine Stirling</w:t>
            </w:r>
          </w:p>
        </w:tc>
        <w:tc>
          <w:tcPr>
            <w:tcW w:w="2410" w:type="dxa"/>
          </w:tcPr>
          <w:p w:rsidR="000E5381" w:rsidRPr="00E65C0B" w:rsidRDefault="000E5381" w:rsidP="00C90BA6">
            <w:pPr>
              <w:rPr>
                <w:rFonts w:ascii="Calibri" w:hAnsi="Calibri"/>
                <w:sz w:val="20"/>
                <w:szCs w:val="20"/>
              </w:rPr>
            </w:pPr>
            <w:r w:rsidRPr="00E65C0B">
              <w:rPr>
                <w:rFonts w:ascii="Calibri" w:hAnsi="Calibri"/>
                <w:sz w:val="20"/>
                <w:szCs w:val="20"/>
              </w:rPr>
              <w:t>Roundhay</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Lynne Ashworth</w:t>
            </w:r>
            <w:r w:rsidR="0012308E" w:rsidRPr="0012308E">
              <w:rPr>
                <w:rFonts w:ascii="Calibri" w:hAnsi="Calibri"/>
                <w:b/>
                <w:sz w:val="20"/>
                <w:szCs w:val="20"/>
              </w:rPr>
              <w:t xml:space="preserve"> (LA)</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Grove Hill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Maryla Gledhill</w:t>
            </w:r>
          </w:p>
        </w:tc>
        <w:tc>
          <w:tcPr>
            <w:tcW w:w="2410" w:type="dxa"/>
          </w:tcPr>
          <w:p w:rsidR="000E5381" w:rsidRDefault="000E5381" w:rsidP="00B63029">
            <w:pPr>
              <w:rPr>
                <w:rFonts w:ascii="Calibri" w:hAnsi="Calibri"/>
                <w:sz w:val="20"/>
                <w:szCs w:val="20"/>
              </w:rPr>
            </w:pPr>
            <w:r>
              <w:rPr>
                <w:rFonts w:ascii="Calibri" w:hAnsi="Calibri"/>
                <w:sz w:val="20"/>
                <w:szCs w:val="20"/>
              </w:rPr>
              <w:t>Collingham</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Michael Triffitt</w:t>
            </w:r>
          </w:p>
        </w:tc>
        <w:tc>
          <w:tcPr>
            <w:tcW w:w="2410" w:type="dxa"/>
          </w:tcPr>
          <w:p w:rsidR="000E5381" w:rsidRDefault="000E5381" w:rsidP="00B63029">
            <w:pPr>
              <w:rPr>
                <w:rFonts w:ascii="Calibri" w:hAnsi="Calibri"/>
                <w:sz w:val="20"/>
                <w:szCs w:val="20"/>
              </w:rPr>
            </w:pPr>
            <w:r>
              <w:rPr>
                <w:rFonts w:ascii="Calibri" w:hAnsi="Calibri"/>
                <w:sz w:val="20"/>
                <w:szCs w:val="20"/>
              </w:rPr>
              <w:t>Wetherby</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Michael Ward</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Horsforth</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Mike Green</w:t>
            </w:r>
          </w:p>
        </w:tc>
        <w:tc>
          <w:tcPr>
            <w:tcW w:w="2410" w:type="dxa"/>
          </w:tcPr>
          <w:p w:rsidR="000E5381" w:rsidRPr="0012308E" w:rsidRDefault="00EA4404" w:rsidP="00B63029">
            <w:pPr>
              <w:rPr>
                <w:rFonts w:ascii="Calibri" w:hAnsi="Calibri"/>
                <w:b/>
                <w:sz w:val="20"/>
                <w:szCs w:val="20"/>
              </w:rPr>
            </w:pPr>
            <w:r>
              <w:rPr>
                <w:rFonts w:ascii="Calibri" w:hAnsi="Calibri"/>
                <w:b/>
                <w:sz w:val="20"/>
                <w:szCs w:val="20"/>
              </w:rPr>
              <w:t>Wetherby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Nici Pedley</w:t>
            </w:r>
          </w:p>
        </w:tc>
        <w:tc>
          <w:tcPr>
            <w:tcW w:w="2410" w:type="dxa"/>
          </w:tcPr>
          <w:p w:rsidR="000E5381" w:rsidRDefault="000E5381" w:rsidP="00B63029">
            <w:pPr>
              <w:rPr>
                <w:rFonts w:ascii="Calibri" w:hAnsi="Calibri"/>
                <w:sz w:val="20"/>
                <w:szCs w:val="20"/>
              </w:rPr>
            </w:pPr>
            <w:r>
              <w:rPr>
                <w:rFonts w:ascii="Calibri" w:hAnsi="Calibri"/>
                <w:sz w:val="20"/>
                <w:szCs w:val="20"/>
              </w:rPr>
              <w:t>Kirkstall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Niki Brown</w:t>
            </w:r>
          </w:p>
        </w:tc>
        <w:tc>
          <w:tcPr>
            <w:tcW w:w="2410" w:type="dxa"/>
          </w:tcPr>
          <w:p w:rsidR="000E5381" w:rsidRDefault="0012308E" w:rsidP="00B63029">
            <w:pPr>
              <w:rPr>
                <w:rFonts w:ascii="Calibri" w:hAnsi="Calibri"/>
                <w:sz w:val="20"/>
                <w:szCs w:val="20"/>
              </w:rPr>
            </w:pPr>
            <w:r>
              <w:rPr>
                <w:rFonts w:ascii="Calibri" w:hAnsi="Calibri"/>
                <w:sz w:val="20"/>
                <w:szCs w:val="20"/>
              </w:rPr>
              <w:t>Grove Hill</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Paul Hardy</w:t>
            </w:r>
            <w:r w:rsidR="0012308E">
              <w:rPr>
                <w:rFonts w:ascii="Calibri" w:hAnsi="Calibri"/>
                <w:b/>
                <w:sz w:val="20"/>
                <w:szCs w:val="20"/>
              </w:rPr>
              <w:t xml:space="preserve"> (PH) CHAIR</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Whitkirk</w:t>
            </w:r>
          </w:p>
        </w:tc>
      </w:tr>
      <w:tr w:rsidR="000E5381" w:rsidTr="001414C4">
        <w:tc>
          <w:tcPr>
            <w:tcW w:w="2518" w:type="dxa"/>
          </w:tcPr>
          <w:p w:rsidR="000E5381" w:rsidRDefault="0012308E" w:rsidP="00B63029">
            <w:pPr>
              <w:rPr>
                <w:rFonts w:ascii="Calibri" w:hAnsi="Calibri"/>
                <w:sz w:val="20"/>
                <w:szCs w:val="20"/>
              </w:rPr>
            </w:pPr>
            <w:r>
              <w:rPr>
                <w:rFonts w:ascii="Calibri" w:hAnsi="Calibri"/>
                <w:sz w:val="20"/>
                <w:szCs w:val="20"/>
              </w:rPr>
              <w:t>Paul Johns</w:t>
            </w:r>
            <w:r w:rsidR="000E5381">
              <w:rPr>
                <w:rFonts w:ascii="Calibri" w:hAnsi="Calibri"/>
                <w:sz w:val="20"/>
                <w:szCs w:val="20"/>
              </w:rPr>
              <w:t>on</w:t>
            </w:r>
          </w:p>
        </w:tc>
        <w:tc>
          <w:tcPr>
            <w:tcW w:w="2410" w:type="dxa"/>
          </w:tcPr>
          <w:p w:rsidR="000E5381" w:rsidRDefault="0012308E" w:rsidP="00B63029">
            <w:pPr>
              <w:rPr>
                <w:rFonts w:ascii="Calibri" w:hAnsi="Calibri"/>
                <w:sz w:val="20"/>
                <w:szCs w:val="20"/>
              </w:rPr>
            </w:pPr>
            <w:r>
              <w:rPr>
                <w:rFonts w:ascii="Calibri" w:hAnsi="Calibri"/>
                <w:sz w:val="20"/>
                <w:szCs w:val="20"/>
              </w:rPr>
              <w:t>Roundhay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Penny Rice</w:t>
            </w:r>
          </w:p>
        </w:tc>
        <w:tc>
          <w:tcPr>
            <w:tcW w:w="2410" w:type="dxa"/>
          </w:tcPr>
          <w:p w:rsidR="000E5381" w:rsidRPr="00E94F1D" w:rsidRDefault="000E5381" w:rsidP="00B63029">
            <w:pPr>
              <w:rPr>
                <w:rFonts w:ascii="Calibri" w:hAnsi="Calibri"/>
                <w:sz w:val="20"/>
                <w:szCs w:val="20"/>
              </w:rPr>
            </w:pPr>
            <w:r>
              <w:rPr>
                <w:rFonts w:ascii="Calibri" w:hAnsi="Calibri"/>
                <w:sz w:val="20"/>
                <w:szCs w:val="20"/>
              </w:rPr>
              <w:t>St Chads</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Peter Telford</w:t>
            </w:r>
          </w:p>
        </w:tc>
        <w:tc>
          <w:tcPr>
            <w:tcW w:w="2410" w:type="dxa"/>
          </w:tcPr>
          <w:p w:rsidR="000E5381" w:rsidRDefault="000E5381" w:rsidP="00B63029">
            <w:pPr>
              <w:rPr>
                <w:rFonts w:ascii="Calibri" w:hAnsi="Calibri"/>
                <w:sz w:val="20"/>
                <w:szCs w:val="20"/>
              </w:rPr>
            </w:pPr>
            <w:r>
              <w:rPr>
                <w:rFonts w:ascii="Calibri" w:hAnsi="Calibri"/>
                <w:sz w:val="20"/>
                <w:szCs w:val="20"/>
              </w:rPr>
              <w:t>David Lloyd</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Richard Brown</w:t>
            </w:r>
          </w:p>
        </w:tc>
        <w:tc>
          <w:tcPr>
            <w:tcW w:w="2410" w:type="dxa"/>
          </w:tcPr>
          <w:p w:rsidR="000E5381" w:rsidRDefault="0012308E" w:rsidP="00B63029">
            <w:pPr>
              <w:rPr>
                <w:rFonts w:ascii="Calibri" w:hAnsi="Calibri"/>
                <w:sz w:val="20"/>
                <w:szCs w:val="20"/>
              </w:rPr>
            </w:pPr>
            <w:r>
              <w:rPr>
                <w:rFonts w:ascii="Calibri" w:hAnsi="Calibri"/>
                <w:sz w:val="20"/>
                <w:szCs w:val="20"/>
              </w:rPr>
              <w:t>Horsforth</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lastRenderedPageBreak/>
              <w:t>Robert Berry</w:t>
            </w:r>
          </w:p>
        </w:tc>
        <w:tc>
          <w:tcPr>
            <w:tcW w:w="2410" w:type="dxa"/>
          </w:tcPr>
          <w:p w:rsidR="000E5381" w:rsidRDefault="0012308E" w:rsidP="00B63029">
            <w:pPr>
              <w:rPr>
                <w:rFonts w:ascii="Calibri" w:hAnsi="Calibri"/>
                <w:sz w:val="20"/>
                <w:szCs w:val="20"/>
              </w:rPr>
            </w:pPr>
            <w:r>
              <w:rPr>
                <w:rFonts w:ascii="Calibri" w:hAnsi="Calibri"/>
                <w:sz w:val="20"/>
                <w:szCs w:val="20"/>
              </w:rPr>
              <w:t>Sandal</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Roger Harris (RH)</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Kirkstall</w:t>
            </w:r>
          </w:p>
        </w:tc>
      </w:tr>
      <w:tr w:rsidR="000E5381" w:rsidTr="001414C4">
        <w:tc>
          <w:tcPr>
            <w:tcW w:w="2518" w:type="dxa"/>
          </w:tcPr>
          <w:p w:rsidR="000E5381" w:rsidRDefault="00C64FDA" w:rsidP="00B63029">
            <w:pPr>
              <w:rPr>
                <w:rFonts w:ascii="Calibri" w:hAnsi="Calibri"/>
                <w:sz w:val="20"/>
                <w:szCs w:val="20"/>
              </w:rPr>
            </w:pPr>
            <w:r>
              <w:rPr>
                <w:rFonts w:ascii="Calibri" w:hAnsi="Calibri"/>
                <w:sz w:val="20"/>
                <w:szCs w:val="20"/>
              </w:rPr>
              <w:t xml:space="preserve">Sally Harris </w:t>
            </w:r>
          </w:p>
        </w:tc>
        <w:tc>
          <w:tcPr>
            <w:tcW w:w="2410" w:type="dxa"/>
          </w:tcPr>
          <w:p w:rsidR="000E5381" w:rsidRDefault="000E5381" w:rsidP="00B63029">
            <w:pPr>
              <w:rPr>
                <w:rFonts w:ascii="Calibri" w:hAnsi="Calibri"/>
                <w:sz w:val="20"/>
                <w:szCs w:val="20"/>
              </w:rPr>
            </w:pPr>
            <w:r>
              <w:rPr>
                <w:rFonts w:ascii="Calibri" w:hAnsi="Calibri"/>
                <w:sz w:val="20"/>
                <w:szCs w:val="20"/>
              </w:rPr>
              <w:t>Alwoodley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Simon Taylor</w:t>
            </w:r>
          </w:p>
        </w:tc>
        <w:tc>
          <w:tcPr>
            <w:tcW w:w="2410" w:type="dxa"/>
          </w:tcPr>
          <w:p w:rsidR="000E5381" w:rsidRDefault="000E5381" w:rsidP="00B63029">
            <w:pPr>
              <w:rPr>
                <w:rFonts w:ascii="Calibri" w:hAnsi="Calibri"/>
                <w:sz w:val="20"/>
                <w:szCs w:val="20"/>
              </w:rPr>
            </w:pPr>
            <w:r>
              <w:rPr>
                <w:rFonts w:ascii="Calibri" w:hAnsi="Calibri"/>
                <w:sz w:val="20"/>
                <w:szCs w:val="20"/>
              </w:rPr>
              <w:t>Alwoodley</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Steve Bastow (SB)</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Wakefield</w:t>
            </w:r>
          </w:p>
        </w:tc>
      </w:tr>
      <w:tr w:rsidR="000E5381" w:rsidTr="001414C4">
        <w:tc>
          <w:tcPr>
            <w:tcW w:w="2518" w:type="dxa"/>
          </w:tcPr>
          <w:p w:rsidR="000E5381" w:rsidRPr="0012308E" w:rsidRDefault="000E5381" w:rsidP="00B63029">
            <w:pPr>
              <w:rPr>
                <w:rFonts w:ascii="Calibri" w:hAnsi="Calibri"/>
                <w:b/>
                <w:sz w:val="20"/>
                <w:szCs w:val="20"/>
              </w:rPr>
            </w:pPr>
            <w:r w:rsidRPr="0012308E">
              <w:rPr>
                <w:rFonts w:ascii="Calibri" w:hAnsi="Calibri"/>
                <w:b/>
                <w:sz w:val="20"/>
                <w:szCs w:val="20"/>
              </w:rPr>
              <w:t>Steven Smith</w:t>
            </w:r>
            <w:r w:rsidR="00B37E5E" w:rsidRPr="0012308E">
              <w:rPr>
                <w:rFonts w:ascii="Calibri" w:hAnsi="Calibri"/>
                <w:b/>
                <w:sz w:val="20"/>
                <w:szCs w:val="20"/>
              </w:rPr>
              <w:t xml:space="preserve"> (SS)</w:t>
            </w:r>
          </w:p>
        </w:tc>
        <w:tc>
          <w:tcPr>
            <w:tcW w:w="2410" w:type="dxa"/>
          </w:tcPr>
          <w:p w:rsidR="000E5381" w:rsidRPr="0012308E" w:rsidRDefault="000E5381" w:rsidP="00B63029">
            <w:pPr>
              <w:rPr>
                <w:rFonts w:ascii="Calibri" w:hAnsi="Calibri"/>
                <w:b/>
                <w:sz w:val="20"/>
                <w:szCs w:val="20"/>
              </w:rPr>
            </w:pPr>
            <w:r w:rsidRPr="0012308E">
              <w:rPr>
                <w:rFonts w:ascii="Calibri" w:hAnsi="Calibri"/>
                <w:b/>
                <w:sz w:val="20"/>
                <w:szCs w:val="20"/>
              </w:rPr>
              <w:t>Kirkstall</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Stuart Pedder</w:t>
            </w:r>
          </w:p>
        </w:tc>
        <w:tc>
          <w:tcPr>
            <w:tcW w:w="2410" w:type="dxa"/>
          </w:tcPr>
          <w:p w:rsidR="000E5381" w:rsidRDefault="000E5381" w:rsidP="00B63029">
            <w:pPr>
              <w:rPr>
                <w:rFonts w:ascii="Calibri" w:hAnsi="Calibri"/>
                <w:sz w:val="20"/>
                <w:szCs w:val="20"/>
              </w:rPr>
            </w:pPr>
            <w:r>
              <w:rPr>
                <w:rFonts w:ascii="Calibri" w:hAnsi="Calibri"/>
                <w:sz w:val="20"/>
                <w:szCs w:val="20"/>
              </w:rPr>
              <w:t>Armley</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Susan Gosling</w:t>
            </w:r>
          </w:p>
        </w:tc>
        <w:tc>
          <w:tcPr>
            <w:tcW w:w="2410" w:type="dxa"/>
          </w:tcPr>
          <w:p w:rsidR="000E5381" w:rsidRDefault="000E5381" w:rsidP="00B63029">
            <w:pPr>
              <w:rPr>
                <w:rFonts w:ascii="Calibri" w:hAnsi="Calibri"/>
                <w:sz w:val="20"/>
                <w:szCs w:val="20"/>
              </w:rPr>
            </w:pPr>
            <w:r>
              <w:rPr>
                <w:rFonts w:ascii="Calibri" w:hAnsi="Calibri"/>
                <w:sz w:val="20"/>
                <w:szCs w:val="20"/>
              </w:rPr>
              <w:t>Almscliffe</w:t>
            </w:r>
          </w:p>
        </w:tc>
      </w:tr>
      <w:tr w:rsidR="000E5381" w:rsidTr="001414C4">
        <w:tc>
          <w:tcPr>
            <w:tcW w:w="2518" w:type="dxa"/>
          </w:tcPr>
          <w:p w:rsidR="000E5381" w:rsidRDefault="000E5381" w:rsidP="00B63029">
            <w:pPr>
              <w:rPr>
                <w:rFonts w:ascii="Calibri" w:hAnsi="Calibri"/>
                <w:sz w:val="20"/>
                <w:szCs w:val="20"/>
              </w:rPr>
            </w:pPr>
            <w:r>
              <w:rPr>
                <w:rFonts w:ascii="Calibri" w:hAnsi="Calibri"/>
                <w:sz w:val="20"/>
                <w:szCs w:val="20"/>
              </w:rPr>
              <w:t>Trevor Stent</w:t>
            </w:r>
          </w:p>
        </w:tc>
        <w:tc>
          <w:tcPr>
            <w:tcW w:w="2410" w:type="dxa"/>
          </w:tcPr>
          <w:p w:rsidR="000E5381" w:rsidRDefault="000E5381" w:rsidP="00B63029">
            <w:pPr>
              <w:rPr>
                <w:rFonts w:ascii="Calibri" w:hAnsi="Calibri"/>
                <w:sz w:val="20"/>
                <w:szCs w:val="20"/>
              </w:rPr>
            </w:pPr>
            <w:r>
              <w:rPr>
                <w:rFonts w:ascii="Calibri" w:hAnsi="Calibri"/>
                <w:sz w:val="20"/>
                <w:szCs w:val="20"/>
              </w:rPr>
              <w:t>Chapel Allerton</w:t>
            </w:r>
          </w:p>
        </w:tc>
      </w:tr>
    </w:tbl>
    <w:p w:rsidR="00242D31" w:rsidRDefault="00242D31">
      <w:pPr>
        <w:rPr>
          <w:rFonts w:ascii="Calibri" w:hAnsi="Calibri"/>
          <w:b/>
          <w:sz w:val="20"/>
          <w:szCs w:val="20"/>
        </w:rPr>
      </w:pPr>
    </w:p>
    <w:p w:rsidR="00F3487D" w:rsidRDefault="00917B66" w:rsidP="00B63029">
      <w:pPr>
        <w:rPr>
          <w:rFonts w:ascii="Calibri" w:hAnsi="Calibri"/>
          <w:sz w:val="20"/>
          <w:szCs w:val="20"/>
        </w:rPr>
      </w:pPr>
      <w:r>
        <w:rPr>
          <w:rFonts w:ascii="Calibri" w:hAnsi="Calibri"/>
          <w:b/>
          <w:sz w:val="20"/>
          <w:szCs w:val="20"/>
        </w:rPr>
        <w:t>Apologies</w:t>
      </w:r>
      <w:r w:rsidR="00B63029" w:rsidRPr="00826809">
        <w:rPr>
          <w:rFonts w:ascii="Calibri" w:hAnsi="Calibri"/>
          <w:sz w:val="20"/>
          <w:szCs w:val="20"/>
        </w:rPr>
        <w:t xml:space="preserve">: </w:t>
      </w:r>
    </w:p>
    <w:p w:rsidR="001414C4" w:rsidRDefault="001414C4" w:rsidP="00B63029">
      <w:pPr>
        <w:rPr>
          <w:rFonts w:ascii="Calibri" w:hAnsi="Calibri"/>
          <w:sz w:val="20"/>
          <w:szCs w:val="20"/>
        </w:rPr>
      </w:pPr>
    </w:p>
    <w:tbl>
      <w:tblPr>
        <w:tblStyle w:val="TableGrid"/>
        <w:tblW w:w="0" w:type="auto"/>
        <w:tblLook w:val="04A0"/>
      </w:tblPr>
      <w:tblGrid>
        <w:gridCol w:w="2518"/>
        <w:gridCol w:w="2410"/>
      </w:tblGrid>
      <w:tr w:rsidR="00A04D41" w:rsidTr="001414C4">
        <w:tc>
          <w:tcPr>
            <w:tcW w:w="2518" w:type="dxa"/>
          </w:tcPr>
          <w:p w:rsidR="00A04D41" w:rsidRDefault="00A04D41" w:rsidP="00B63029">
            <w:pPr>
              <w:rPr>
                <w:rFonts w:ascii="Calibri" w:hAnsi="Calibri"/>
                <w:sz w:val="20"/>
                <w:szCs w:val="20"/>
              </w:rPr>
            </w:pPr>
            <w:r>
              <w:rPr>
                <w:rFonts w:ascii="Calibri" w:hAnsi="Calibri"/>
                <w:sz w:val="20"/>
                <w:szCs w:val="20"/>
              </w:rPr>
              <w:t>David Burton</w:t>
            </w:r>
          </w:p>
        </w:tc>
        <w:tc>
          <w:tcPr>
            <w:tcW w:w="2410" w:type="dxa"/>
          </w:tcPr>
          <w:p w:rsidR="00A04D41" w:rsidRDefault="00A04D41" w:rsidP="00B63029">
            <w:pPr>
              <w:rPr>
                <w:rFonts w:ascii="Calibri" w:hAnsi="Calibri"/>
                <w:sz w:val="20"/>
                <w:szCs w:val="20"/>
              </w:rPr>
            </w:pPr>
            <w:r>
              <w:rPr>
                <w:rFonts w:ascii="Calibri" w:hAnsi="Calibri"/>
                <w:sz w:val="20"/>
                <w:szCs w:val="20"/>
              </w:rPr>
              <w:t>Wakefield</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Erica Wilson</w:t>
            </w:r>
          </w:p>
        </w:tc>
        <w:tc>
          <w:tcPr>
            <w:tcW w:w="2410" w:type="dxa"/>
          </w:tcPr>
          <w:p w:rsidR="00A04D41" w:rsidRPr="00E65C0B" w:rsidRDefault="00A04D41" w:rsidP="00242D31">
            <w:pPr>
              <w:rPr>
                <w:rFonts w:ascii="Calibri" w:hAnsi="Calibri"/>
                <w:sz w:val="20"/>
                <w:szCs w:val="20"/>
              </w:rPr>
            </w:pPr>
            <w:r>
              <w:rPr>
                <w:rFonts w:ascii="Calibri" w:hAnsi="Calibri"/>
                <w:sz w:val="20"/>
                <w:szCs w:val="20"/>
              </w:rPr>
              <w:t>Whitkirk</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Harvey Jones</w:t>
            </w:r>
          </w:p>
        </w:tc>
        <w:tc>
          <w:tcPr>
            <w:tcW w:w="2410" w:type="dxa"/>
          </w:tcPr>
          <w:p w:rsidR="00A04D41" w:rsidRPr="00E65C0B" w:rsidRDefault="00A04D41" w:rsidP="00242D31">
            <w:pPr>
              <w:rPr>
                <w:rFonts w:ascii="Calibri" w:hAnsi="Calibri"/>
                <w:sz w:val="20"/>
                <w:szCs w:val="20"/>
              </w:rPr>
            </w:pPr>
            <w:r>
              <w:rPr>
                <w:rFonts w:ascii="Calibri" w:hAnsi="Calibri"/>
                <w:sz w:val="20"/>
                <w:szCs w:val="20"/>
              </w:rPr>
              <w:t>Horsforth</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June Hudson</w:t>
            </w:r>
          </w:p>
        </w:tc>
        <w:tc>
          <w:tcPr>
            <w:tcW w:w="2410" w:type="dxa"/>
          </w:tcPr>
          <w:p w:rsidR="00A04D41" w:rsidRPr="00E65C0B" w:rsidRDefault="00A04D41" w:rsidP="00242D31">
            <w:pPr>
              <w:rPr>
                <w:rFonts w:ascii="Calibri" w:hAnsi="Calibri"/>
                <w:sz w:val="20"/>
                <w:szCs w:val="20"/>
              </w:rPr>
            </w:pPr>
            <w:r>
              <w:rPr>
                <w:rFonts w:ascii="Calibri" w:hAnsi="Calibri"/>
                <w:sz w:val="20"/>
                <w:szCs w:val="20"/>
              </w:rPr>
              <w:t>Collingham</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Kyle Brassington</w:t>
            </w:r>
          </w:p>
        </w:tc>
        <w:tc>
          <w:tcPr>
            <w:tcW w:w="2410" w:type="dxa"/>
          </w:tcPr>
          <w:p w:rsidR="00A04D41" w:rsidRPr="00E65C0B" w:rsidRDefault="00A04D41" w:rsidP="00242D31">
            <w:pPr>
              <w:rPr>
                <w:rFonts w:ascii="Calibri" w:hAnsi="Calibri"/>
                <w:sz w:val="20"/>
                <w:szCs w:val="20"/>
              </w:rPr>
            </w:pPr>
            <w:r>
              <w:rPr>
                <w:rFonts w:ascii="Calibri" w:hAnsi="Calibri"/>
                <w:sz w:val="20"/>
                <w:szCs w:val="20"/>
              </w:rPr>
              <w:t>Ilkley</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Leslie Davis</w:t>
            </w:r>
          </w:p>
        </w:tc>
        <w:tc>
          <w:tcPr>
            <w:tcW w:w="2410" w:type="dxa"/>
          </w:tcPr>
          <w:p w:rsidR="00A04D41" w:rsidRPr="00E65C0B" w:rsidRDefault="00A04D41" w:rsidP="00242D31">
            <w:pPr>
              <w:rPr>
                <w:rFonts w:ascii="Calibri" w:hAnsi="Calibri"/>
                <w:sz w:val="20"/>
                <w:szCs w:val="20"/>
              </w:rPr>
            </w:pPr>
            <w:r>
              <w:rPr>
                <w:rFonts w:ascii="Calibri" w:hAnsi="Calibri"/>
                <w:sz w:val="20"/>
                <w:szCs w:val="20"/>
              </w:rPr>
              <w:t>Horsforth</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Richard Arnott</w:t>
            </w:r>
          </w:p>
        </w:tc>
        <w:tc>
          <w:tcPr>
            <w:tcW w:w="2410" w:type="dxa"/>
          </w:tcPr>
          <w:p w:rsidR="00A04D41" w:rsidRPr="00E65C0B" w:rsidRDefault="00A04D41" w:rsidP="00242D31">
            <w:pPr>
              <w:rPr>
                <w:rFonts w:ascii="Calibri" w:hAnsi="Calibri"/>
                <w:sz w:val="20"/>
                <w:szCs w:val="20"/>
              </w:rPr>
            </w:pPr>
            <w:r>
              <w:rPr>
                <w:rFonts w:ascii="Calibri" w:hAnsi="Calibri"/>
                <w:sz w:val="20"/>
                <w:szCs w:val="20"/>
              </w:rPr>
              <w:t>Rawdon</w:t>
            </w:r>
          </w:p>
        </w:tc>
      </w:tr>
      <w:tr w:rsidR="00A04D41" w:rsidTr="001414C4">
        <w:tc>
          <w:tcPr>
            <w:tcW w:w="2518" w:type="dxa"/>
          </w:tcPr>
          <w:p w:rsidR="00A04D41" w:rsidRPr="00E65C0B" w:rsidRDefault="00A04D41" w:rsidP="00242D31">
            <w:pPr>
              <w:rPr>
                <w:rFonts w:ascii="Calibri" w:hAnsi="Calibri"/>
                <w:sz w:val="20"/>
                <w:szCs w:val="20"/>
              </w:rPr>
            </w:pPr>
            <w:r>
              <w:rPr>
                <w:rFonts w:ascii="Calibri" w:hAnsi="Calibri"/>
                <w:sz w:val="20"/>
                <w:szCs w:val="20"/>
              </w:rPr>
              <w:t>Rob Foster</w:t>
            </w:r>
          </w:p>
        </w:tc>
        <w:tc>
          <w:tcPr>
            <w:tcW w:w="2410" w:type="dxa"/>
          </w:tcPr>
          <w:p w:rsidR="00A04D41" w:rsidRPr="00E65C0B" w:rsidRDefault="00A04D41" w:rsidP="00242D31">
            <w:pPr>
              <w:rPr>
                <w:rFonts w:ascii="Calibri" w:hAnsi="Calibri"/>
                <w:sz w:val="20"/>
                <w:szCs w:val="20"/>
              </w:rPr>
            </w:pPr>
            <w:r>
              <w:rPr>
                <w:rFonts w:ascii="Calibri" w:hAnsi="Calibri"/>
                <w:sz w:val="20"/>
                <w:szCs w:val="20"/>
              </w:rPr>
              <w:t>Horsforth</w:t>
            </w:r>
          </w:p>
        </w:tc>
      </w:tr>
    </w:tbl>
    <w:p w:rsidR="0050573C" w:rsidRDefault="0050573C" w:rsidP="00BC5E64">
      <w:pPr>
        <w:rPr>
          <w:rFonts w:ascii="Calibri" w:hAnsi="Calibri"/>
          <w:sz w:val="20"/>
          <w:szCs w:val="20"/>
        </w:rPr>
      </w:pPr>
    </w:p>
    <w:p w:rsidR="00762209" w:rsidRDefault="00226CCD" w:rsidP="00C133E7">
      <w:pPr>
        <w:pStyle w:val="ListParagraph"/>
        <w:numPr>
          <w:ilvl w:val="0"/>
          <w:numId w:val="11"/>
        </w:numPr>
        <w:rPr>
          <w:b/>
          <w:sz w:val="20"/>
          <w:szCs w:val="20"/>
        </w:rPr>
      </w:pPr>
      <w:r>
        <w:rPr>
          <w:b/>
          <w:sz w:val="20"/>
          <w:szCs w:val="20"/>
        </w:rPr>
        <w:t>Paul Hardy (P</w:t>
      </w:r>
      <w:r w:rsidR="00942A4F" w:rsidRPr="00F30A85">
        <w:rPr>
          <w:b/>
          <w:sz w:val="20"/>
          <w:szCs w:val="20"/>
        </w:rPr>
        <w:t>H</w:t>
      </w:r>
      <w:r w:rsidR="00A50DD5">
        <w:rPr>
          <w:b/>
          <w:sz w:val="20"/>
          <w:szCs w:val="20"/>
        </w:rPr>
        <w:t>)</w:t>
      </w:r>
      <w:r w:rsidR="00942A4F" w:rsidRPr="00F30A85">
        <w:rPr>
          <w:b/>
          <w:sz w:val="20"/>
          <w:szCs w:val="20"/>
        </w:rPr>
        <w:t xml:space="preserve"> gave the known Apologies to the meeting</w:t>
      </w:r>
      <w:r>
        <w:rPr>
          <w:b/>
          <w:sz w:val="20"/>
          <w:szCs w:val="20"/>
        </w:rPr>
        <w:t xml:space="preserve"> and the rest would be noted on the Minutes.</w:t>
      </w:r>
    </w:p>
    <w:p w:rsidR="00C133E7" w:rsidRPr="00C133E7" w:rsidRDefault="00C133E7" w:rsidP="00C133E7">
      <w:pPr>
        <w:pStyle w:val="ListParagraph"/>
        <w:ind w:left="927"/>
        <w:rPr>
          <w:b/>
          <w:sz w:val="20"/>
          <w:szCs w:val="20"/>
        </w:rPr>
      </w:pPr>
    </w:p>
    <w:p w:rsidR="00942A4F" w:rsidRDefault="00942A4F" w:rsidP="0050573C">
      <w:pPr>
        <w:pStyle w:val="ListParagraph"/>
        <w:rPr>
          <w:sz w:val="20"/>
          <w:szCs w:val="20"/>
        </w:rPr>
      </w:pPr>
      <w:r w:rsidRPr="00477750">
        <w:rPr>
          <w:sz w:val="20"/>
          <w:szCs w:val="20"/>
        </w:rPr>
        <w:t>Please see above.</w:t>
      </w:r>
      <w:r w:rsidR="00C64FDA">
        <w:rPr>
          <w:sz w:val="20"/>
          <w:szCs w:val="20"/>
        </w:rPr>
        <w:t xml:space="preserve">  PH confirmed that we have sufficient clubs to be quorate for the upcoming votes later on.</w:t>
      </w:r>
    </w:p>
    <w:p w:rsidR="00C64FDA" w:rsidRDefault="00C64FDA" w:rsidP="0050573C">
      <w:pPr>
        <w:pStyle w:val="ListParagraph"/>
        <w:rPr>
          <w:sz w:val="20"/>
          <w:szCs w:val="20"/>
        </w:rPr>
      </w:pPr>
      <w:r>
        <w:rPr>
          <w:sz w:val="20"/>
          <w:szCs w:val="20"/>
        </w:rPr>
        <w:t>MW gave the attendees a technical brief (due to the meeting being held via Zoom) on how the voting will take place and should anyone have a query, to “raise their hand” (virtually) and he would be monitoring this and the “Chat” facility (for questions or comments).</w:t>
      </w:r>
    </w:p>
    <w:p w:rsidR="00C133E7" w:rsidRPr="0050573C" w:rsidRDefault="00C133E7" w:rsidP="0050573C">
      <w:pPr>
        <w:pStyle w:val="ListParagraph"/>
        <w:rPr>
          <w:sz w:val="20"/>
          <w:szCs w:val="20"/>
        </w:rPr>
      </w:pPr>
    </w:p>
    <w:p w:rsidR="00942A4F" w:rsidRDefault="008A2349" w:rsidP="00F30A85">
      <w:pPr>
        <w:pStyle w:val="ListParagraph"/>
        <w:numPr>
          <w:ilvl w:val="0"/>
          <w:numId w:val="11"/>
        </w:numPr>
        <w:rPr>
          <w:b/>
          <w:sz w:val="20"/>
          <w:szCs w:val="20"/>
        </w:rPr>
      </w:pPr>
      <w:r>
        <w:rPr>
          <w:b/>
          <w:sz w:val="20"/>
          <w:szCs w:val="20"/>
        </w:rPr>
        <w:t>Minutes of the Autumn</w:t>
      </w:r>
      <w:r w:rsidR="00942A4F" w:rsidRPr="00BC5E64">
        <w:rPr>
          <w:b/>
          <w:sz w:val="20"/>
          <w:szCs w:val="20"/>
        </w:rPr>
        <w:t xml:space="preserve"> Ge</w:t>
      </w:r>
      <w:r>
        <w:rPr>
          <w:b/>
          <w:sz w:val="20"/>
          <w:szCs w:val="20"/>
        </w:rPr>
        <w:t xml:space="preserve">neral Meeting – </w:t>
      </w:r>
      <w:r w:rsidR="00E9236F">
        <w:rPr>
          <w:b/>
          <w:sz w:val="20"/>
          <w:szCs w:val="20"/>
        </w:rPr>
        <w:t>23rd</w:t>
      </w:r>
      <w:r>
        <w:rPr>
          <w:b/>
          <w:sz w:val="20"/>
          <w:szCs w:val="20"/>
        </w:rPr>
        <w:t xml:space="preserve"> October</w:t>
      </w:r>
      <w:r w:rsidR="00942A4F">
        <w:rPr>
          <w:b/>
          <w:sz w:val="20"/>
          <w:szCs w:val="20"/>
        </w:rPr>
        <w:t xml:space="preserve"> 2019</w:t>
      </w:r>
      <w:r w:rsidR="00866D48">
        <w:rPr>
          <w:b/>
          <w:sz w:val="20"/>
          <w:szCs w:val="20"/>
        </w:rPr>
        <w:t xml:space="preserve"> – No play in 2020 due to the Covid-19 Pandemic</w:t>
      </w:r>
    </w:p>
    <w:p w:rsidR="00942A4F" w:rsidRDefault="00942A4F" w:rsidP="00942A4F">
      <w:pPr>
        <w:pStyle w:val="ListParagraph"/>
        <w:rPr>
          <w:sz w:val="20"/>
          <w:szCs w:val="20"/>
        </w:rPr>
      </w:pPr>
    </w:p>
    <w:p w:rsidR="00A14ED0" w:rsidRDefault="00242D31" w:rsidP="00C133E7">
      <w:pPr>
        <w:pStyle w:val="ListParagraph"/>
        <w:rPr>
          <w:sz w:val="20"/>
          <w:szCs w:val="20"/>
        </w:rPr>
      </w:pPr>
      <w:r>
        <w:rPr>
          <w:sz w:val="20"/>
          <w:szCs w:val="20"/>
        </w:rPr>
        <w:t>The minutes of the Autumn</w:t>
      </w:r>
      <w:r w:rsidR="00942A4F" w:rsidRPr="00942A4F">
        <w:rPr>
          <w:sz w:val="20"/>
          <w:szCs w:val="20"/>
        </w:rPr>
        <w:t xml:space="preserve"> General Meeting were approved as a true record of the meeting</w:t>
      </w:r>
      <w:r>
        <w:rPr>
          <w:sz w:val="20"/>
          <w:szCs w:val="20"/>
        </w:rPr>
        <w:t xml:space="preserve"> apart from</w:t>
      </w:r>
      <w:r w:rsidR="0050573C" w:rsidRPr="0050573C">
        <w:rPr>
          <w:b/>
          <w:color w:val="00B0F0"/>
          <w:sz w:val="20"/>
          <w:szCs w:val="20"/>
        </w:rPr>
        <w:t xml:space="preserve"> </w:t>
      </w:r>
      <w:r w:rsidRPr="00242D31">
        <w:rPr>
          <w:sz w:val="20"/>
          <w:szCs w:val="20"/>
        </w:rPr>
        <w:t>one small alteration was necessary,</w:t>
      </w:r>
      <w:r>
        <w:rPr>
          <w:b/>
          <w:color w:val="00B0F0"/>
          <w:sz w:val="20"/>
          <w:szCs w:val="20"/>
        </w:rPr>
        <w:t xml:space="preserve"> </w:t>
      </w:r>
      <w:r w:rsidRPr="00242D31">
        <w:rPr>
          <w:sz w:val="20"/>
          <w:szCs w:val="20"/>
        </w:rPr>
        <w:t>Sally Harris</w:t>
      </w:r>
      <w:r w:rsidR="00A50DD5">
        <w:rPr>
          <w:sz w:val="20"/>
          <w:szCs w:val="20"/>
        </w:rPr>
        <w:t xml:space="preserve"> (SH)</w:t>
      </w:r>
      <w:r w:rsidRPr="00242D31">
        <w:rPr>
          <w:sz w:val="20"/>
          <w:szCs w:val="20"/>
        </w:rPr>
        <w:t xml:space="preserve"> requested she be </w:t>
      </w:r>
      <w:r w:rsidR="00A14ED0">
        <w:rPr>
          <w:sz w:val="20"/>
          <w:szCs w:val="20"/>
        </w:rPr>
        <w:t xml:space="preserve">placed onto the Attendees List, which </w:t>
      </w:r>
      <w:r w:rsidRPr="00242D31">
        <w:rPr>
          <w:sz w:val="20"/>
          <w:szCs w:val="20"/>
        </w:rPr>
        <w:t>A</w:t>
      </w:r>
      <w:r>
        <w:rPr>
          <w:sz w:val="20"/>
          <w:szCs w:val="20"/>
        </w:rPr>
        <w:t>H</w:t>
      </w:r>
      <w:r w:rsidRPr="00242D31">
        <w:rPr>
          <w:sz w:val="20"/>
          <w:szCs w:val="20"/>
        </w:rPr>
        <w:t xml:space="preserve"> </w:t>
      </w:r>
      <w:r w:rsidR="00A14ED0">
        <w:rPr>
          <w:sz w:val="20"/>
          <w:szCs w:val="20"/>
        </w:rPr>
        <w:t xml:space="preserve">has now </w:t>
      </w:r>
      <w:r w:rsidRPr="00242D31">
        <w:rPr>
          <w:sz w:val="20"/>
          <w:szCs w:val="20"/>
        </w:rPr>
        <w:t>updated the records.</w:t>
      </w:r>
      <w:r w:rsidR="00C64FDA">
        <w:rPr>
          <w:sz w:val="20"/>
          <w:szCs w:val="20"/>
        </w:rPr>
        <w:t xml:space="preserve">   </w:t>
      </w:r>
    </w:p>
    <w:p w:rsidR="00942A4F" w:rsidRPr="00242D31" w:rsidRDefault="00C64FDA" w:rsidP="00C133E7">
      <w:pPr>
        <w:pStyle w:val="ListParagraph"/>
        <w:rPr>
          <w:sz w:val="20"/>
          <w:szCs w:val="20"/>
        </w:rPr>
      </w:pPr>
      <w:r w:rsidRPr="00A14ED0">
        <w:rPr>
          <w:i/>
          <w:sz w:val="20"/>
          <w:szCs w:val="20"/>
        </w:rPr>
        <w:t xml:space="preserve">Proposed:  </w:t>
      </w:r>
      <w:r w:rsidR="00A14ED0" w:rsidRPr="00A14ED0">
        <w:rPr>
          <w:i/>
          <w:sz w:val="20"/>
          <w:szCs w:val="20"/>
        </w:rPr>
        <w:t>Trevor Stent – Chapel Allerton &amp; Seconded:  Dwight Brown - Wakefield</w:t>
      </w:r>
    </w:p>
    <w:p w:rsidR="00C133E7" w:rsidRPr="00C133E7" w:rsidRDefault="00C133E7" w:rsidP="00C133E7">
      <w:pPr>
        <w:pStyle w:val="ListParagraph"/>
        <w:rPr>
          <w:b/>
          <w:color w:val="00B0F0"/>
          <w:sz w:val="20"/>
          <w:szCs w:val="20"/>
        </w:rPr>
      </w:pPr>
    </w:p>
    <w:p w:rsidR="0050573C" w:rsidRPr="00BC5E64" w:rsidRDefault="0050573C" w:rsidP="00F30A85">
      <w:pPr>
        <w:pStyle w:val="ListParagraph"/>
        <w:numPr>
          <w:ilvl w:val="0"/>
          <w:numId w:val="11"/>
        </w:numPr>
        <w:rPr>
          <w:b/>
          <w:sz w:val="20"/>
          <w:szCs w:val="20"/>
        </w:rPr>
      </w:pPr>
      <w:r w:rsidRPr="00BC5E64">
        <w:rPr>
          <w:b/>
          <w:sz w:val="20"/>
          <w:szCs w:val="20"/>
        </w:rPr>
        <w:t>Matters Arising</w:t>
      </w:r>
    </w:p>
    <w:p w:rsidR="0050573C" w:rsidRDefault="0050573C" w:rsidP="0050573C">
      <w:pPr>
        <w:ind w:left="720"/>
        <w:rPr>
          <w:rFonts w:ascii="Calibri" w:hAnsi="Calibri"/>
          <w:sz w:val="20"/>
          <w:szCs w:val="20"/>
        </w:rPr>
      </w:pPr>
      <w:r w:rsidRPr="00BC5E64">
        <w:rPr>
          <w:rFonts w:ascii="Calibri" w:hAnsi="Calibri"/>
          <w:sz w:val="20"/>
          <w:szCs w:val="20"/>
        </w:rPr>
        <w:t>None</w:t>
      </w:r>
    </w:p>
    <w:p w:rsidR="00A14ED0" w:rsidRDefault="00A14ED0" w:rsidP="00A14ED0">
      <w:pPr>
        <w:rPr>
          <w:rFonts w:ascii="Calibri" w:hAnsi="Calibri"/>
          <w:sz w:val="20"/>
          <w:szCs w:val="20"/>
        </w:rPr>
      </w:pPr>
    </w:p>
    <w:p w:rsidR="00A14ED0" w:rsidRPr="00A14ED0" w:rsidRDefault="00A14ED0" w:rsidP="00A14ED0">
      <w:pPr>
        <w:pStyle w:val="ListParagraph"/>
        <w:numPr>
          <w:ilvl w:val="0"/>
          <w:numId w:val="11"/>
        </w:numPr>
        <w:rPr>
          <w:b/>
          <w:sz w:val="20"/>
          <w:szCs w:val="20"/>
        </w:rPr>
      </w:pPr>
      <w:r w:rsidRPr="00A14ED0">
        <w:rPr>
          <w:b/>
          <w:sz w:val="20"/>
          <w:szCs w:val="20"/>
        </w:rPr>
        <w:t>Veterans League:  Rule Amendment Suggestion – Hillary West</w:t>
      </w:r>
    </w:p>
    <w:p w:rsidR="00A14ED0" w:rsidRPr="00BB3109" w:rsidRDefault="00BB3109" w:rsidP="00BB3109">
      <w:pPr>
        <w:ind w:left="927"/>
        <w:rPr>
          <w:rFonts w:ascii="Calibri" w:hAnsi="Calibri"/>
          <w:sz w:val="20"/>
          <w:szCs w:val="20"/>
        </w:rPr>
      </w:pPr>
      <w:r w:rsidRPr="00BB3109">
        <w:rPr>
          <w:rFonts w:ascii="Calibri" w:hAnsi="Calibri"/>
          <w:sz w:val="20"/>
          <w:szCs w:val="20"/>
        </w:rPr>
        <w:t>PH asked HW to talk through the suggested Rule Amendment and then it can be voted on.</w:t>
      </w:r>
    </w:p>
    <w:p w:rsidR="00A14ED0" w:rsidRDefault="00BB3109" w:rsidP="00BB3109">
      <w:pPr>
        <w:ind w:left="927"/>
        <w:rPr>
          <w:rFonts w:ascii="Calibri" w:hAnsi="Calibri"/>
          <w:sz w:val="20"/>
          <w:szCs w:val="20"/>
        </w:rPr>
      </w:pPr>
      <w:r>
        <w:rPr>
          <w:rFonts w:ascii="Calibri" w:hAnsi="Calibri"/>
          <w:sz w:val="20"/>
          <w:szCs w:val="20"/>
        </w:rPr>
        <w:t>The key points are:</w:t>
      </w:r>
    </w:p>
    <w:p w:rsidR="00BB3109" w:rsidRDefault="00BB3109" w:rsidP="00BB3109">
      <w:pPr>
        <w:ind w:left="927"/>
        <w:rPr>
          <w:rFonts w:ascii="Calibri" w:hAnsi="Calibri"/>
          <w:sz w:val="20"/>
          <w:szCs w:val="20"/>
        </w:rPr>
      </w:pPr>
    </w:p>
    <w:p w:rsidR="00BB3109" w:rsidRDefault="00BB3109" w:rsidP="00BB3109">
      <w:pPr>
        <w:pStyle w:val="ListParagraph"/>
        <w:numPr>
          <w:ilvl w:val="0"/>
          <w:numId w:val="14"/>
        </w:numPr>
        <w:rPr>
          <w:sz w:val="20"/>
          <w:szCs w:val="20"/>
        </w:rPr>
      </w:pPr>
      <w:r>
        <w:rPr>
          <w:sz w:val="20"/>
          <w:szCs w:val="20"/>
        </w:rPr>
        <w:t>No £10 fee to be taken</w:t>
      </w:r>
    </w:p>
    <w:p w:rsidR="00BB3109" w:rsidRDefault="00BB3109" w:rsidP="00BB3109">
      <w:pPr>
        <w:pStyle w:val="ListParagraph"/>
        <w:numPr>
          <w:ilvl w:val="0"/>
          <w:numId w:val="14"/>
        </w:numPr>
        <w:rPr>
          <w:sz w:val="20"/>
          <w:szCs w:val="20"/>
        </w:rPr>
      </w:pPr>
      <w:r>
        <w:rPr>
          <w:sz w:val="20"/>
          <w:szCs w:val="20"/>
        </w:rPr>
        <w:t>The League may be divided into two divisions if the number of teams entering makes it expedient.</w:t>
      </w:r>
    </w:p>
    <w:p w:rsidR="00BB3109" w:rsidRDefault="00BB3109" w:rsidP="00BB3109">
      <w:pPr>
        <w:pStyle w:val="ListParagraph"/>
        <w:numPr>
          <w:ilvl w:val="0"/>
          <w:numId w:val="14"/>
        </w:numPr>
        <w:rPr>
          <w:sz w:val="20"/>
          <w:szCs w:val="20"/>
        </w:rPr>
      </w:pPr>
      <w:r>
        <w:rPr>
          <w:sz w:val="20"/>
          <w:szCs w:val="20"/>
        </w:rPr>
        <w:t>HW has condensed the document, added her contact details and minimised the information to enter the league.</w:t>
      </w:r>
    </w:p>
    <w:p w:rsidR="00BB3109" w:rsidRPr="00070CC0" w:rsidRDefault="00070CC0" w:rsidP="00BB3109">
      <w:pPr>
        <w:ind w:left="927"/>
        <w:rPr>
          <w:rFonts w:ascii="Calibri" w:hAnsi="Calibri"/>
          <w:sz w:val="20"/>
          <w:szCs w:val="20"/>
        </w:rPr>
      </w:pPr>
      <w:r>
        <w:rPr>
          <w:rFonts w:ascii="Calibri" w:hAnsi="Calibri"/>
          <w:sz w:val="20"/>
          <w:szCs w:val="20"/>
        </w:rPr>
        <w:t>It was put to a vote and the amended Veteran’s Doubles League Rules were</w:t>
      </w:r>
      <w:r w:rsidR="00BB3109" w:rsidRPr="00070CC0">
        <w:rPr>
          <w:rFonts w:ascii="Calibri" w:hAnsi="Calibri"/>
          <w:sz w:val="20"/>
          <w:szCs w:val="20"/>
        </w:rPr>
        <w:t xml:space="preserve"> approved.   </w:t>
      </w:r>
    </w:p>
    <w:p w:rsidR="00BB3109" w:rsidRPr="00070CC0" w:rsidRDefault="00BB3109" w:rsidP="00BB3109">
      <w:pPr>
        <w:ind w:left="927"/>
        <w:rPr>
          <w:rFonts w:ascii="Calibri" w:hAnsi="Calibri"/>
          <w:i/>
          <w:sz w:val="20"/>
          <w:szCs w:val="20"/>
        </w:rPr>
      </w:pPr>
      <w:r w:rsidRPr="00070CC0">
        <w:rPr>
          <w:rFonts w:ascii="Calibri" w:hAnsi="Calibri"/>
          <w:i/>
          <w:sz w:val="20"/>
          <w:szCs w:val="20"/>
        </w:rPr>
        <w:t>Proposer:   Hillary West – Horsforth       Seconde</w:t>
      </w:r>
      <w:r w:rsidR="00070CC0" w:rsidRPr="00070CC0">
        <w:rPr>
          <w:rFonts w:ascii="Calibri" w:hAnsi="Calibri"/>
          <w:i/>
          <w:sz w:val="20"/>
          <w:szCs w:val="20"/>
        </w:rPr>
        <w:t>d:  Alex Hill – Chapel Allerton</w:t>
      </w:r>
    </w:p>
    <w:p w:rsidR="00BB3109" w:rsidRPr="00070CC0" w:rsidRDefault="00BB3109" w:rsidP="00BB3109">
      <w:pPr>
        <w:ind w:left="927"/>
        <w:rPr>
          <w:rFonts w:ascii="Calibri" w:hAnsi="Calibri"/>
          <w:sz w:val="20"/>
          <w:szCs w:val="20"/>
        </w:rPr>
      </w:pPr>
      <w:r w:rsidRPr="00070CC0">
        <w:rPr>
          <w:rFonts w:ascii="Calibri" w:hAnsi="Calibri"/>
          <w:b/>
          <w:sz w:val="20"/>
          <w:szCs w:val="20"/>
        </w:rPr>
        <w:t>ACTION:   Steven Smith to please put the document onto the LTL website</w:t>
      </w:r>
      <w:r w:rsidRPr="00070CC0">
        <w:rPr>
          <w:rFonts w:ascii="Calibri" w:hAnsi="Calibri"/>
          <w:sz w:val="20"/>
          <w:szCs w:val="20"/>
        </w:rPr>
        <w:t>.</w:t>
      </w:r>
    </w:p>
    <w:p w:rsidR="002E06B7" w:rsidRDefault="00242D31" w:rsidP="00242D31">
      <w:pPr>
        <w:pStyle w:val="ListParagraph"/>
        <w:numPr>
          <w:ilvl w:val="0"/>
          <w:numId w:val="11"/>
        </w:numPr>
        <w:rPr>
          <w:b/>
          <w:sz w:val="20"/>
          <w:szCs w:val="20"/>
        </w:rPr>
      </w:pPr>
      <w:r>
        <w:rPr>
          <w:b/>
          <w:sz w:val="20"/>
          <w:szCs w:val="20"/>
        </w:rPr>
        <w:lastRenderedPageBreak/>
        <w:t>Election of Officers &amp; Committee</w:t>
      </w:r>
      <w:r w:rsidR="00226CCD">
        <w:rPr>
          <w:b/>
          <w:sz w:val="20"/>
          <w:szCs w:val="20"/>
        </w:rPr>
        <w:t xml:space="preserve"> members for 2021/22</w:t>
      </w:r>
    </w:p>
    <w:p w:rsidR="00242D31" w:rsidRDefault="00242D31" w:rsidP="00242D31">
      <w:pPr>
        <w:pStyle w:val="ListParagraph"/>
        <w:ind w:left="927"/>
        <w:rPr>
          <w:b/>
          <w:sz w:val="20"/>
          <w:szCs w:val="20"/>
        </w:rPr>
      </w:pPr>
    </w:p>
    <w:p w:rsidR="00242D31" w:rsidRDefault="00226CCD" w:rsidP="00242D31">
      <w:pPr>
        <w:pStyle w:val="ListParagraph"/>
        <w:ind w:left="927"/>
        <w:rPr>
          <w:sz w:val="20"/>
          <w:szCs w:val="20"/>
        </w:rPr>
      </w:pPr>
      <w:r>
        <w:rPr>
          <w:sz w:val="20"/>
          <w:szCs w:val="20"/>
        </w:rPr>
        <w:t>PH</w:t>
      </w:r>
      <w:r w:rsidR="00242D31">
        <w:rPr>
          <w:sz w:val="20"/>
          <w:szCs w:val="20"/>
        </w:rPr>
        <w:t xml:space="preserve"> advised the meeting that we had the following changes to the Officers and Committee members:</w:t>
      </w:r>
    </w:p>
    <w:p w:rsidR="00242D31" w:rsidRDefault="00242D31" w:rsidP="00242D31">
      <w:pPr>
        <w:pStyle w:val="ListParagraph"/>
        <w:ind w:left="927"/>
        <w:rPr>
          <w:sz w:val="20"/>
          <w:szCs w:val="20"/>
        </w:rPr>
      </w:pPr>
    </w:p>
    <w:p w:rsidR="00242D31" w:rsidRDefault="00242D31" w:rsidP="00242D31">
      <w:pPr>
        <w:pStyle w:val="ListParagraph"/>
        <w:ind w:left="927"/>
        <w:rPr>
          <w:sz w:val="20"/>
          <w:szCs w:val="20"/>
        </w:rPr>
      </w:pPr>
      <w:r>
        <w:rPr>
          <w:sz w:val="20"/>
          <w:szCs w:val="20"/>
        </w:rPr>
        <w:t>Incoming</w:t>
      </w:r>
      <w:r w:rsidR="00226CCD">
        <w:rPr>
          <w:sz w:val="20"/>
          <w:szCs w:val="20"/>
        </w:rPr>
        <w:t xml:space="preserve"> Chairman:</w:t>
      </w:r>
      <w:r w:rsidR="00226CCD">
        <w:rPr>
          <w:sz w:val="20"/>
          <w:szCs w:val="20"/>
        </w:rPr>
        <w:tab/>
      </w:r>
      <w:r w:rsidR="00226CCD">
        <w:rPr>
          <w:sz w:val="20"/>
          <w:szCs w:val="20"/>
        </w:rPr>
        <w:tab/>
        <w:t>Michael Ward (Horsforth)</w:t>
      </w:r>
    </w:p>
    <w:p w:rsidR="00242D31" w:rsidRDefault="00242D31" w:rsidP="00242D31">
      <w:pPr>
        <w:pStyle w:val="ListParagraph"/>
        <w:ind w:left="927"/>
        <w:rPr>
          <w:sz w:val="20"/>
          <w:szCs w:val="20"/>
        </w:rPr>
      </w:pPr>
      <w:r>
        <w:rPr>
          <w:sz w:val="20"/>
          <w:szCs w:val="20"/>
        </w:rPr>
        <w:t>Vice Cha</w:t>
      </w:r>
      <w:r w:rsidR="00226CCD">
        <w:rPr>
          <w:sz w:val="20"/>
          <w:szCs w:val="20"/>
        </w:rPr>
        <w:t>irman:</w:t>
      </w:r>
      <w:r w:rsidR="00226CCD">
        <w:rPr>
          <w:sz w:val="20"/>
          <w:szCs w:val="20"/>
        </w:rPr>
        <w:tab/>
      </w:r>
      <w:r w:rsidR="00226CCD">
        <w:rPr>
          <w:sz w:val="20"/>
          <w:szCs w:val="20"/>
        </w:rPr>
        <w:tab/>
      </w:r>
      <w:r w:rsidR="00226CCD">
        <w:rPr>
          <w:sz w:val="20"/>
          <w:szCs w:val="20"/>
        </w:rPr>
        <w:tab/>
        <w:t xml:space="preserve">James Martin (Wakefield) </w:t>
      </w:r>
    </w:p>
    <w:p w:rsidR="00226CCD" w:rsidRDefault="00226CCD" w:rsidP="00242D31">
      <w:pPr>
        <w:pStyle w:val="ListParagraph"/>
        <w:ind w:left="927"/>
        <w:rPr>
          <w:sz w:val="20"/>
          <w:szCs w:val="20"/>
        </w:rPr>
      </w:pPr>
      <w:r>
        <w:rPr>
          <w:sz w:val="20"/>
          <w:szCs w:val="20"/>
        </w:rPr>
        <w:t>Incoming League Secretary:</w:t>
      </w:r>
      <w:r>
        <w:rPr>
          <w:sz w:val="20"/>
          <w:szCs w:val="20"/>
        </w:rPr>
        <w:tab/>
        <w:t>Helen Wilton (Almscliffe)</w:t>
      </w:r>
    </w:p>
    <w:p w:rsidR="00866D48" w:rsidRDefault="00866D48" w:rsidP="00866D48">
      <w:pPr>
        <w:pStyle w:val="ListParagraph"/>
        <w:ind w:left="927"/>
        <w:rPr>
          <w:sz w:val="20"/>
          <w:szCs w:val="20"/>
        </w:rPr>
      </w:pPr>
      <w:r>
        <w:rPr>
          <w:sz w:val="20"/>
          <w:szCs w:val="20"/>
        </w:rPr>
        <w:t>Incoming IT Support:</w:t>
      </w:r>
      <w:r>
        <w:rPr>
          <w:sz w:val="20"/>
          <w:szCs w:val="20"/>
        </w:rPr>
        <w:tab/>
      </w:r>
      <w:r>
        <w:rPr>
          <w:sz w:val="20"/>
          <w:szCs w:val="20"/>
        </w:rPr>
        <w:tab/>
        <w:t>Steven Smith (Kirkstall)</w:t>
      </w:r>
    </w:p>
    <w:p w:rsidR="00866D48" w:rsidRPr="00866D48" w:rsidRDefault="00866D48" w:rsidP="00866D48">
      <w:pPr>
        <w:pStyle w:val="ListParagraph"/>
        <w:ind w:left="927"/>
        <w:rPr>
          <w:sz w:val="20"/>
          <w:szCs w:val="20"/>
        </w:rPr>
      </w:pPr>
    </w:p>
    <w:p w:rsidR="009F09D7" w:rsidRDefault="009F09D7" w:rsidP="00242D31">
      <w:pPr>
        <w:pStyle w:val="ListParagraph"/>
        <w:ind w:left="927"/>
        <w:rPr>
          <w:sz w:val="20"/>
          <w:szCs w:val="20"/>
        </w:rPr>
      </w:pPr>
      <w:r>
        <w:rPr>
          <w:sz w:val="20"/>
          <w:szCs w:val="20"/>
        </w:rPr>
        <w:t>5 new Section Co-ordinators:</w:t>
      </w:r>
    </w:p>
    <w:p w:rsidR="009F09D7" w:rsidRDefault="009F09D7" w:rsidP="00242D31">
      <w:pPr>
        <w:pStyle w:val="ListParagraph"/>
        <w:ind w:left="927"/>
        <w:rPr>
          <w:sz w:val="20"/>
          <w:szCs w:val="20"/>
        </w:rPr>
      </w:pPr>
    </w:p>
    <w:p w:rsidR="009F09D7" w:rsidRPr="00242D31" w:rsidRDefault="009F09D7" w:rsidP="00242D31">
      <w:pPr>
        <w:pStyle w:val="ListParagraph"/>
        <w:ind w:left="927"/>
        <w:rPr>
          <w:sz w:val="20"/>
          <w:szCs w:val="20"/>
        </w:rPr>
      </w:pPr>
      <w:r>
        <w:rPr>
          <w:sz w:val="20"/>
          <w:szCs w:val="20"/>
        </w:rPr>
        <w:t>Ladies Div 1</w:t>
      </w:r>
      <w:r w:rsidR="00866D48">
        <w:rPr>
          <w:sz w:val="20"/>
          <w:szCs w:val="20"/>
        </w:rPr>
        <w:t xml:space="preserve"> &amp; 2</w:t>
      </w:r>
      <w:r w:rsidR="00866D48">
        <w:rPr>
          <w:sz w:val="20"/>
          <w:szCs w:val="20"/>
        </w:rPr>
        <w:tab/>
      </w:r>
      <w:r>
        <w:rPr>
          <w:sz w:val="20"/>
          <w:szCs w:val="20"/>
        </w:rPr>
        <w:t>Maryla Gledhill (Collingham)</w:t>
      </w:r>
    </w:p>
    <w:p w:rsidR="00242D31" w:rsidRPr="009F09D7" w:rsidRDefault="00866D48" w:rsidP="00242D31">
      <w:pPr>
        <w:pStyle w:val="ListParagraph"/>
        <w:ind w:left="927"/>
        <w:rPr>
          <w:sz w:val="20"/>
          <w:szCs w:val="20"/>
        </w:rPr>
      </w:pPr>
      <w:r>
        <w:rPr>
          <w:sz w:val="20"/>
          <w:szCs w:val="20"/>
        </w:rPr>
        <w:t>Ladies Div 3 &amp; 4</w:t>
      </w:r>
      <w:r w:rsidR="009F09D7" w:rsidRPr="009F09D7">
        <w:rPr>
          <w:sz w:val="20"/>
          <w:szCs w:val="20"/>
        </w:rPr>
        <w:tab/>
        <w:t>Mike Triffitt (Wetherby)</w:t>
      </w:r>
    </w:p>
    <w:p w:rsidR="009F09D7" w:rsidRDefault="00866D48" w:rsidP="00242D31">
      <w:pPr>
        <w:pStyle w:val="ListParagraph"/>
        <w:ind w:left="927"/>
        <w:rPr>
          <w:sz w:val="20"/>
          <w:szCs w:val="20"/>
        </w:rPr>
      </w:pPr>
      <w:r w:rsidRPr="00866D48">
        <w:rPr>
          <w:sz w:val="20"/>
          <w:szCs w:val="20"/>
        </w:rPr>
        <w:t xml:space="preserve">Junior </w:t>
      </w:r>
      <w:r w:rsidRPr="00866D48">
        <w:rPr>
          <w:sz w:val="20"/>
          <w:szCs w:val="20"/>
        </w:rPr>
        <w:tab/>
      </w:r>
      <w:r w:rsidRPr="00866D48">
        <w:rPr>
          <w:sz w:val="20"/>
          <w:szCs w:val="20"/>
        </w:rPr>
        <w:tab/>
        <w:t>Katherine Stirling (Roundhay)</w:t>
      </w:r>
    </w:p>
    <w:p w:rsidR="00866D48" w:rsidRDefault="00866D48" w:rsidP="00242D31">
      <w:pPr>
        <w:pStyle w:val="ListParagraph"/>
        <w:ind w:left="927"/>
        <w:rPr>
          <w:sz w:val="20"/>
          <w:szCs w:val="20"/>
        </w:rPr>
      </w:pPr>
      <w:r>
        <w:rPr>
          <w:sz w:val="20"/>
          <w:szCs w:val="20"/>
        </w:rPr>
        <w:t>Veterans</w:t>
      </w:r>
      <w:r>
        <w:rPr>
          <w:sz w:val="20"/>
          <w:szCs w:val="20"/>
        </w:rPr>
        <w:tab/>
      </w:r>
      <w:r>
        <w:rPr>
          <w:sz w:val="20"/>
          <w:szCs w:val="20"/>
        </w:rPr>
        <w:tab/>
        <w:t>Hillary West (Horsforth)</w:t>
      </w:r>
    </w:p>
    <w:p w:rsidR="00866D48" w:rsidRPr="00866D48" w:rsidRDefault="00866D48" w:rsidP="00242D31">
      <w:pPr>
        <w:pStyle w:val="ListParagraph"/>
        <w:ind w:left="927"/>
        <w:rPr>
          <w:sz w:val="20"/>
          <w:szCs w:val="20"/>
        </w:rPr>
      </w:pPr>
    </w:p>
    <w:p w:rsidR="00070CC0" w:rsidRPr="00EA3297" w:rsidRDefault="009F09D7" w:rsidP="00242D31">
      <w:pPr>
        <w:pStyle w:val="ListParagraph"/>
        <w:ind w:left="927"/>
        <w:rPr>
          <w:i/>
          <w:sz w:val="20"/>
          <w:szCs w:val="20"/>
        </w:rPr>
      </w:pPr>
      <w:r w:rsidRPr="00EA3297">
        <w:rPr>
          <w:i/>
          <w:sz w:val="20"/>
          <w:szCs w:val="20"/>
        </w:rPr>
        <w:t>Pro</w:t>
      </w:r>
      <w:r w:rsidR="00EA3297" w:rsidRPr="00EA3297">
        <w:rPr>
          <w:i/>
          <w:sz w:val="20"/>
          <w:szCs w:val="20"/>
        </w:rPr>
        <w:t>poser:  Paul Hardy – Whitkirk</w:t>
      </w:r>
      <w:r w:rsidR="00EA3297" w:rsidRPr="00EA3297">
        <w:rPr>
          <w:i/>
          <w:sz w:val="20"/>
          <w:szCs w:val="20"/>
        </w:rPr>
        <w:tab/>
      </w:r>
      <w:r w:rsidR="00EA3297">
        <w:rPr>
          <w:i/>
          <w:sz w:val="20"/>
          <w:szCs w:val="20"/>
        </w:rPr>
        <w:tab/>
      </w:r>
      <w:r w:rsidR="00070CC0" w:rsidRPr="00EA3297">
        <w:rPr>
          <w:i/>
          <w:sz w:val="20"/>
          <w:szCs w:val="20"/>
        </w:rPr>
        <w:t>Seconded</w:t>
      </w:r>
      <w:r w:rsidR="00866D48" w:rsidRPr="00EA3297">
        <w:rPr>
          <w:i/>
          <w:sz w:val="20"/>
          <w:szCs w:val="20"/>
        </w:rPr>
        <w:t xml:space="preserve">:  </w:t>
      </w:r>
      <w:r w:rsidR="00EA3297" w:rsidRPr="00EA3297">
        <w:rPr>
          <w:i/>
          <w:sz w:val="20"/>
          <w:szCs w:val="20"/>
        </w:rPr>
        <w:t>Alex Hill – Chapel Allerton</w:t>
      </w:r>
    </w:p>
    <w:p w:rsidR="00EA3297" w:rsidRPr="00EA3297" w:rsidRDefault="00EA3297" w:rsidP="00242D31">
      <w:pPr>
        <w:pStyle w:val="ListParagraph"/>
        <w:ind w:left="927"/>
        <w:rPr>
          <w:sz w:val="20"/>
          <w:szCs w:val="20"/>
        </w:rPr>
      </w:pPr>
    </w:p>
    <w:p w:rsidR="00070CC0" w:rsidRPr="000B69D8" w:rsidRDefault="000B69D8" w:rsidP="00242D31">
      <w:pPr>
        <w:pStyle w:val="ListParagraph"/>
        <w:ind w:left="927"/>
        <w:rPr>
          <w:sz w:val="20"/>
          <w:szCs w:val="20"/>
        </w:rPr>
      </w:pPr>
      <w:r w:rsidRPr="000B69D8">
        <w:rPr>
          <w:sz w:val="20"/>
          <w:szCs w:val="20"/>
        </w:rPr>
        <w:t>PH thanked (on behalf of the Committee) everyone who has stepped up to assist in running the Leeds Tennis League.</w:t>
      </w:r>
    </w:p>
    <w:p w:rsidR="00C90BA6" w:rsidRDefault="00C90BA6" w:rsidP="00242D31">
      <w:pPr>
        <w:pStyle w:val="ListParagraph"/>
        <w:ind w:left="927"/>
        <w:rPr>
          <w:b/>
          <w:sz w:val="20"/>
          <w:szCs w:val="20"/>
        </w:rPr>
      </w:pPr>
    </w:p>
    <w:p w:rsidR="00C90BA6" w:rsidRDefault="000B69D8" w:rsidP="00242D31">
      <w:pPr>
        <w:pStyle w:val="ListParagraph"/>
        <w:ind w:left="927"/>
        <w:rPr>
          <w:sz w:val="20"/>
          <w:szCs w:val="20"/>
        </w:rPr>
      </w:pPr>
      <w:r w:rsidRPr="000B69D8">
        <w:rPr>
          <w:sz w:val="20"/>
          <w:szCs w:val="20"/>
        </w:rPr>
        <w:t>PH also thanked the Section Co-ordinators, recognising the importance of their roles and a reminder document will be sent out after this AGM</w:t>
      </w:r>
      <w:r>
        <w:rPr>
          <w:sz w:val="20"/>
          <w:szCs w:val="20"/>
        </w:rPr>
        <w:t>.  Any queries, please contact the Chair (Michael Ward) in the first instance</w:t>
      </w:r>
      <w:r w:rsidR="00373EB0">
        <w:rPr>
          <w:sz w:val="20"/>
          <w:szCs w:val="20"/>
        </w:rPr>
        <w:t xml:space="preserve"> (all contact details are on the Leeds Tennis League website).</w:t>
      </w:r>
    </w:p>
    <w:p w:rsidR="000B69D8" w:rsidRDefault="000B69D8" w:rsidP="00242D31">
      <w:pPr>
        <w:pStyle w:val="ListParagraph"/>
        <w:ind w:left="927"/>
        <w:rPr>
          <w:sz w:val="20"/>
          <w:szCs w:val="20"/>
        </w:rPr>
      </w:pPr>
    </w:p>
    <w:p w:rsidR="000B69D8" w:rsidRDefault="00855032" w:rsidP="00242D31">
      <w:pPr>
        <w:pStyle w:val="ListParagraph"/>
        <w:ind w:left="927"/>
        <w:rPr>
          <w:sz w:val="20"/>
          <w:szCs w:val="20"/>
        </w:rPr>
      </w:pPr>
      <w:r>
        <w:rPr>
          <w:sz w:val="20"/>
          <w:szCs w:val="20"/>
        </w:rPr>
        <w:t>Special thanks are</w:t>
      </w:r>
      <w:r w:rsidR="000B69D8">
        <w:rPr>
          <w:sz w:val="20"/>
          <w:szCs w:val="20"/>
        </w:rPr>
        <w:t xml:space="preserve"> given to </w:t>
      </w:r>
      <w:r w:rsidR="00373EB0">
        <w:rPr>
          <w:sz w:val="20"/>
          <w:szCs w:val="20"/>
        </w:rPr>
        <w:t xml:space="preserve">the </w:t>
      </w:r>
      <w:r w:rsidR="000B69D8">
        <w:rPr>
          <w:sz w:val="20"/>
          <w:szCs w:val="20"/>
        </w:rPr>
        <w:t>following Committee Members (in exceptional</w:t>
      </w:r>
      <w:r w:rsidR="00373EB0">
        <w:rPr>
          <w:sz w:val="20"/>
          <w:szCs w:val="20"/>
        </w:rPr>
        <w:t>ly difficult</w:t>
      </w:r>
      <w:r w:rsidR="000B69D8">
        <w:rPr>
          <w:sz w:val="20"/>
          <w:szCs w:val="20"/>
        </w:rPr>
        <w:t xml:space="preserve"> times, through it all, they were positive and willing to keep everyone playing).  PH thanked everyone greatly.</w:t>
      </w:r>
    </w:p>
    <w:p w:rsidR="000B69D8" w:rsidRDefault="000B69D8" w:rsidP="00242D31">
      <w:pPr>
        <w:pStyle w:val="ListParagraph"/>
        <w:ind w:left="927"/>
        <w:rPr>
          <w:sz w:val="20"/>
          <w:szCs w:val="20"/>
        </w:rPr>
      </w:pPr>
    </w:p>
    <w:p w:rsidR="000B69D8" w:rsidRPr="000B69D8" w:rsidRDefault="000B69D8" w:rsidP="00242D31">
      <w:pPr>
        <w:pStyle w:val="ListParagraph"/>
        <w:ind w:left="927"/>
        <w:rPr>
          <w:sz w:val="20"/>
          <w:szCs w:val="20"/>
        </w:rPr>
      </w:pPr>
      <w:r>
        <w:rPr>
          <w:sz w:val="20"/>
          <w:szCs w:val="20"/>
        </w:rPr>
        <w:t xml:space="preserve">Lynne (Ashworth) – Treasurer, </w:t>
      </w:r>
      <w:r w:rsidR="00373EB0">
        <w:rPr>
          <w:sz w:val="20"/>
          <w:szCs w:val="20"/>
        </w:rPr>
        <w:t>Roger (Harris) – Past Chair – his work on the Division Splits for this year is greatly appreciated, Steve (Bastow), Steve (Cordingley) – IT Support, Mike (Green) – Veterans and Alex (Hill) – League Secretary.</w:t>
      </w:r>
    </w:p>
    <w:p w:rsidR="000B69D8" w:rsidRPr="000B69D8" w:rsidRDefault="000B69D8" w:rsidP="00242D31">
      <w:pPr>
        <w:pStyle w:val="ListParagraph"/>
        <w:ind w:left="927"/>
        <w:rPr>
          <w:sz w:val="20"/>
          <w:szCs w:val="20"/>
        </w:rPr>
      </w:pPr>
    </w:p>
    <w:p w:rsidR="00095B8D" w:rsidRPr="008A2349" w:rsidRDefault="00BC5E64" w:rsidP="00F30A85">
      <w:pPr>
        <w:pStyle w:val="ListParagraph"/>
        <w:numPr>
          <w:ilvl w:val="0"/>
          <w:numId w:val="11"/>
        </w:numPr>
        <w:rPr>
          <w:b/>
          <w:sz w:val="20"/>
          <w:szCs w:val="20"/>
        </w:rPr>
      </w:pPr>
      <w:r>
        <w:rPr>
          <w:b/>
          <w:sz w:val="20"/>
          <w:szCs w:val="20"/>
        </w:rPr>
        <w:t>Financial Updat</w:t>
      </w:r>
      <w:r w:rsidR="008A0F39">
        <w:rPr>
          <w:b/>
          <w:sz w:val="20"/>
          <w:szCs w:val="20"/>
        </w:rPr>
        <w:t>e</w:t>
      </w:r>
      <w:r w:rsidR="009F09D7">
        <w:rPr>
          <w:b/>
          <w:sz w:val="20"/>
          <w:szCs w:val="20"/>
        </w:rPr>
        <w:t xml:space="preserve"> to 31</w:t>
      </w:r>
      <w:r w:rsidR="009F09D7" w:rsidRPr="009F09D7">
        <w:rPr>
          <w:b/>
          <w:sz w:val="20"/>
          <w:szCs w:val="20"/>
          <w:vertAlign w:val="superscript"/>
        </w:rPr>
        <w:t>st</w:t>
      </w:r>
      <w:r w:rsidR="00C90BA6">
        <w:rPr>
          <w:b/>
          <w:sz w:val="20"/>
          <w:szCs w:val="20"/>
        </w:rPr>
        <w:t xml:space="preserve"> December 2020</w:t>
      </w:r>
      <w:r w:rsidR="008A0F39">
        <w:rPr>
          <w:b/>
          <w:sz w:val="20"/>
          <w:szCs w:val="20"/>
        </w:rPr>
        <w:t xml:space="preserve"> </w:t>
      </w:r>
      <w:r w:rsidR="00373EB0">
        <w:rPr>
          <w:b/>
          <w:sz w:val="20"/>
          <w:szCs w:val="20"/>
        </w:rPr>
        <w:t xml:space="preserve"> </w:t>
      </w:r>
      <w:r w:rsidR="00373EB0" w:rsidRPr="00373EB0">
        <w:rPr>
          <w:i/>
          <w:sz w:val="20"/>
          <w:szCs w:val="20"/>
        </w:rPr>
        <w:t>(</w:t>
      </w:r>
      <w:r w:rsidR="00C90BA6" w:rsidRPr="00373EB0">
        <w:rPr>
          <w:i/>
          <w:sz w:val="20"/>
          <w:szCs w:val="20"/>
        </w:rPr>
        <w:t>Paul Hardy to sign off on behalf of LTL</w:t>
      </w:r>
      <w:r w:rsidR="00373EB0" w:rsidRPr="00373EB0">
        <w:rPr>
          <w:i/>
          <w:sz w:val="20"/>
          <w:szCs w:val="20"/>
        </w:rPr>
        <w:t>)</w:t>
      </w:r>
    </w:p>
    <w:p w:rsidR="00C90BA6" w:rsidRDefault="00C90BA6" w:rsidP="009F09D7">
      <w:pPr>
        <w:ind w:left="927"/>
        <w:rPr>
          <w:rFonts w:ascii="Calibri" w:hAnsi="Calibri"/>
          <w:sz w:val="20"/>
          <w:szCs w:val="20"/>
        </w:rPr>
      </w:pPr>
      <w:r>
        <w:rPr>
          <w:rFonts w:ascii="Calibri" w:hAnsi="Calibri"/>
          <w:sz w:val="20"/>
          <w:szCs w:val="20"/>
        </w:rPr>
        <w:t xml:space="preserve">Lynne talked through her </w:t>
      </w:r>
      <w:r w:rsidR="009F09D7" w:rsidRPr="009F09D7">
        <w:rPr>
          <w:rFonts w:ascii="Calibri" w:hAnsi="Calibri"/>
          <w:sz w:val="20"/>
          <w:szCs w:val="20"/>
        </w:rPr>
        <w:t>report for th</w:t>
      </w:r>
      <w:r w:rsidR="00373EB0">
        <w:rPr>
          <w:rFonts w:ascii="Calibri" w:hAnsi="Calibri"/>
          <w:sz w:val="20"/>
          <w:szCs w:val="20"/>
        </w:rPr>
        <w:t>e year ending 31s</w:t>
      </w:r>
      <w:r>
        <w:rPr>
          <w:rFonts w:ascii="Calibri" w:hAnsi="Calibri"/>
          <w:sz w:val="20"/>
          <w:szCs w:val="20"/>
        </w:rPr>
        <w:t>t December 2020</w:t>
      </w:r>
      <w:r w:rsidR="009F09D7" w:rsidRPr="009F09D7">
        <w:rPr>
          <w:rFonts w:ascii="Calibri" w:hAnsi="Calibri"/>
          <w:sz w:val="20"/>
          <w:szCs w:val="20"/>
        </w:rPr>
        <w:t xml:space="preserve">.   These have </w:t>
      </w:r>
      <w:r w:rsidR="00C85C9A">
        <w:rPr>
          <w:rFonts w:ascii="Calibri" w:hAnsi="Calibri"/>
          <w:sz w:val="20"/>
          <w:szCs w:val="20"/>
        </w:rPr>
        <w:t xml:space="preserve">been </w:t>
      </w:r>
      <w:r w:rsidR="009F09D7" w:rsidRPr="009F09D7">
        <w:rPr>
          <w:rFonts w:ascii="Calibri" w:hAnsi="Calibri"/>
          <w:sz w:val="20"/>
          <w:szCs w:val="20"/>
        </w:rPr>
        <w:t xml:space="preserve">distributed to everyone, prior to the AGM, for information.   </w:t>
      </w:r>
    </w:p>
    <w:p w:rsidR="00C90BA6" w:rsidRDefault="00C90BA6" w:rsidP="009F09D7">
      <w:pPr>
        <w:ind w:left="927"/>
        <w:rPr>
          <w:rFonts w:ascii="Calibri" w:hAnsi="Calibri"/>
          <w:sz w:val="20"/>
          <w:szCs w:val="20"/>
        </w:rPr>
      </w:pPr>
    </w:p>
    <w:p w:rsidR="00C90BA6" w:rsidRDefault="00373EB0" w:rsidP="009F09D7">
      <w:pPr>
        <w:ind w:left="927"/>
        <w:rPr>
          <w:rFonts w:ascii="Calibri" w:hAnsi="Calibri"/>
          <w:sz w:val="20"/>
          <w:szCs w:val="20"/>
        </w:rPr>
      </w:pPr>
      <w:r>
        <w:rPr>
          <w:rFonts w:ascii="Calibri" w:hAnsi="Calibri"/>
          <w:sz w:val="20"/>
          <w:szCs w:val="20"/>
        </w:rPr>
        <w:t>The Accounts were agreed.</w:t>
      </w:r>
      <w:r w:rsidR="009F09D7">
        <w:rPr>
          <w:rFonts w:ascii="Calibri" w:hAnsi="Calibri"/>
          <w:sz w:val="20"/>
          <w:szCs w:val="20"/>
        </w:rPr>
        <w:t xml:space="preserve"> </w:t>
      </w:r>
    </w:p>
    <w:p w:rsidR="00F03EE5" w:rsidRDefault="009F09D7" w:rsidP="009F09D7">
      <w:pPr>
        <w:ind w:left="927"/>
        <w:rPr>
          <w:rFonts w:ascii="Calibri" w:hAnsi="Calibri"/>
          <w:sz w:val="20"/>
          <w:szCs w:val="20"/>
        </w:rPr>
      </w:pPr>
      <w:r>
        <w:rPr>
          <w:rFonts w:ascii="Calibri" w:hAnsi="Calibri"/>
          <w:sz w:val="20"/>
          <w:szCs w:val="20"/>
        </w:rPr>
        <w:t xml:space="preserve"> </w:t>
      </w:r>
    </w:p>
    <w:p w:rsidR="008A2349" w:rsidRPr="00F03EE5" w:rsidRDefault="00F03EE5" w:rsidP="009F09D7">
      <w:pPr>
        <w:ind w:left="927"/>
        <w:rPr>
          <w:rFonts w:ascii="Calibri" w:hAnsi="Calibri"/>
          <w:b/>
          <w:sz w:val="20"/>
          <w:szCs w:val="20"/>
        </w:rPr>
      </w:pPr>
      <w:r w:rsidRPr="00F03EE5">
        <w:rPr>
          <w:rFonts w:ascii="Calibri" w:hAnsi="Calibri"/>
          <w:b/>
          <w:sz w:val="20"/>
          <w:szCs w:val="20"/>
        </w:rPr>
        <w:t xml:space="preserve">ACTION:  </w:t>
      </w:r>
      <w:r w:rsidR="009F09D7" w:rsidRPr="00F03EE5">
        <w:rPr>
          <w:rFonts w:ascii="Calibri" w:hAnsi="Calibri"/>
          <w:b/>
          <w:sz w:val="20"/>
          <w:szCs w:val="20"/>
        </w:rPr>
        <w:t>A</w:t>
      </w:r>
      <w:r w:rsidR="00A50DD5" w:rsidRPr="00F03EE5">
        <w:rPr>
          <w:rFonts w:ascii="Calibri" w:hAnsi="Calibri"/>
          <w:b/>
          <w:sz w:val="20"/>
          <w:szCs w:val="20"/>
        </w:rPr>
        <w:t>lex (A</w:t>
      </w:r>
      <w:r w:rsidR="009F09D7" w:rsidRPr="00F03EE5">
        <w:rPr>
          <w:rFonts w:ascii="Calibri" w:hAnsi="Calibri"/>
          <w:b/>
          <w:sz w:val="20"/>
          <w:szCs w:val="20"/>
        </w:rPr>
        <w:t>H</w:t>
      </w:r>
      <w:r w:rsidR="00A50DD5" w:rsidRPr="00F03EE5">
        <w:rPr>
          <w:rFonts w:ascii="Calibri" w:hAnsi="Calibri"/>
          <w:b/>
          <w:sz w:val="20"/>
          <w:szCs w:val="20"/>
        </w:rPr>
        <w:t xml:space="preserve"> - </w:t>
      </w:r>
      <w:r w:rsidR="009F09D7" w:rsidRPr="00F03EE5">
        <w:rPr>
          <w:rFonts w:ascii="Calibri" w:hAnsi="Calibri"/>
          <w:b/>
          <w:sz w:val="20"/>
          <w:szCs w:val="20"/>
        </w:rPr>
        <w:t>League Secretary) will file them away.</w:t>
      </w:r>
    </w:p>
    <w:p w:rsidR="009F09D7" w:rsidRPr="00EA3297" w:rsidRDefault="009F09D7" w:rsidP="008A2349">
      <w:pPr>
        <w:rPr>
          <w:b/>
          <w:i/>
          <w:sz w:val="20"/>
          <w:szCs w:val="20"/>
        </w:rPr>
      </w:pPr>
    </w:p>
    <w:p w:rsidR="009F09D7" w:rsidRPr="00EA3297" w:rsidRDefault="009F09D7" w:rsidP="008A2349">
      <w:pPr>
        <w:rPr>
          <w:rFonts w:ascii="Calibri" w:hAnsi="Calibri"/>
          <w:i/>
          <w:sz w:val="20"/>
          <w:szCs w:val="20"/>
        </w:rPr>
      </w:pPr>
      <w:r w:rsidRPr="00EA3297">
        <w:rPr>
          <w:b/>
          <w:i/>
          <w:sz w:val="20"/>
          <w:szCs w:val="20"/>
        </w:rPr>
        <w:tab/>
      </w:r>
      <w:r w:rsidR="00373EB0" w:rsidRPr="00EA3297">
        <w:rPr>
          <w:b/>
          <w:i/>
          <w:sz w:val="20"/>
          <w:szCs w:val="20"/>
        </w:rPr>
        <w:t xml:space="preserve">     </w:t>
      </w:r>
      <w:r w:rsidRPr="00EA3297">
        <w:rPr>
          <w:rFonts w:ascii="Calibri" w:hAnsi="Calibri"/>
          <w:i/>
          <w:sz w:val="20"/>
          <w:szCs w:val="20"/>
        </w:rPr>
        <w:t>Prop</w:t>
      </w:r>
      <w:r w:rsidR="001F4E11" w:rsidRPr="00EA3297">
        <w:rPr>
          <w:rFonts w:ascii="Calibri" w:hAnsi="Calibri"/>
          <w:i/>
          <w:sz w:val="20"/>
          <w:szCs w:val="20"/>
        </w:rPr>
        <w:t>oser:   Nici Pedley</w:t>
      </w:r>
      <w:r w:rsidR="00373EB0" w:rsidRPr="00EA3297">
        <w:rPr>
          <w:rFonts w:ascii="Calibri" w:hAnsi="Calibri"/>
          <w:i/>
          <w:sz w:val="20"/>
          <w:szCs w:val="20"/>
        </w:rPr>
        <w:t xml:space="preserve"> - Kirkstall</w:t>
      </w:r>
      <w:r w:rsidRPr="00EA3297">
        <w:rPr>
          <w:rFonts w:ascii="Calibri" w:hAnsi="Calibri"/>
          <w:i/>
          <w:sz w:val="20"/>
          <w:szCs w:val="20"/>
        </w:rPr>
        <w:tab/>
      </w:r>
      <w:r w:rsidRPr="00EA3297">
        <w:rPr>
          <w:rFonts w:ascii="Calibri" w:hAnsi="Calibri"/>
          <w:i/>
          <w:sz w:val="20"/>
          <w:szCs w:val="20"/>
        </w:rPr>
        <w:tab/>
        <w:t>Seco</w:t>
      </w:r>
      <w:r w:rsidR="00373EB0" w:rsidRPr="00EA3297">
        <w:rPr>
          <w:rFonts w:ascii="Calibri" w:hAnsi="Calibri"/>
          <w:i/>
          <w:sz w:val="20"/>
          <w:szCs w:val="20"/>
        </w:rPr>
        <w:t>nder:   Steve Bastow - Wakefield</w:t>
      </w:r>
    </w:p>
    <w:p w:rsidR="009F09D7" w:rsidRDefault="009F09D7" w:rsidP="008A2349">
      <w:pPr>
        <w:rPr>
          <w:b/>
          <w:sz w:val="20"/>
          <w:szCs w:val="20"/>
        </w:rPr>
      </w:pPr>
    </w:p>
    <w:p w:rsidR="00373EB0" w:rsidRDefault="00373EB0">
      <w:pPr>
        <w:rPr>
          <w:rFonts w:ascii="Calibri" w:eastAsia="Calibri" w:hAnsi="Calibri"/>
          <w:b/>
          <w:sz w:val="20"/>
          <w:szCs w:val="20"/>
        </w:rPr>
      </w:pPr>
      <w:r>
        <w:rPr>
          <w:b/>
          <w:sz w:val="20"/>
          <w:szCs w:val="20"/>
        </w:rPr>
        <w:br w:type="page"/>
      </w:r>
    </w:p>
    <w:p w:rsidR="00A05C20" w:rsidRPr="00A05C20" w:rsidRDefault="00A05C20" w:rsidP="00A05C20">
      <w:pPr>
        <w:pStyle w:val="ListParagraph"/>
        <w:rPr>
          <w:b/>
          <w:sz w:val="20"/>
          <w:szCs w:val="20"/>
        </w:rPr>
      </w:pPr>
    </w:p>
    <w:p w:rsidR="00A05C20" w:rsidRDefault="00C90BA6" w:rsidP="00F30A85">
      <w:pPr>
        <w:pStyle w:val="ListParagraph"/>
        <w:numPr>
          <w:ilvl w:val="0"/>
          <w:numId w:val="11"/>
        </w:numPr>
        <w:rPr>
          <w:b/>
          <w:sz w:val="20"/>
          <w:szCs w:val="20"/>
        </w:rPr>
      </w:pPr>
      <w:r>
        <w:rPr>
          <w:b/>
          <w:sz w:val="20"/>
          <w:szCs w:val="20"/>
        </w:rPr>
        <w:t xml:space="preserve">IT/Website Matters </w:t>
      </w:r>
    </w:p>
    <w:p w:rsidR="00A50DD5" w:rsidRDefault="00A50DD5" w:rsidP="00A50DD5">
      <w:pPr>
        <w:pStyle w:val="ListParagraph"/>
        <w:ind w:left="927"/>
        <w:rPr>
          <w:b/>
          <w:sz w:val="20"/>
          <w:szCs w:val="20"/>
        </w:rPr>
      </w:pPr>
    </w:p>
    <w:p w:rsidR="00743800" w:rsidRDefault="00A50DD5" w:rsidP="00A50DD5">
      <w:pPr>
        <w:pStyle w:val="ListParagraph"/>
        <w:ind w:left="927"/>
        <w:rPr>
          <w:sz w:val="20"/>
          <w:szCs w:val="20"/>
        </w:rPr>
      </w:pPr>
      <w:r w:rsidRPr="00A50DD5">
        <w:rPr>
          <w:sz w:val="20"/>
          <w:szCs w:val="20"/>
        </w:rPr>
        <w:t>Steve (SB)</w:t>
      </w:r>
      <w:r>
        <w:rPr>
          <w:sz w:val="20"/>
          <w:szCs w:val="20"/>
        </w:rPr>
        <w:t xml:space="preserve"> </w:t>
      </w:r>
      <w:r w:rsidR="00743800">
        <w:rPr>
          <w:sz w:val="20"/>
          <w:szCs w:val="20"/>
        </w:rPr>
        <w:t xml:space="preserve">updated the meeting that there were no significant problems with the LTL’s IT Systems and there were no changes expected for the summer.  </w:t>
      </w:r>
      <w:r w:rsidR="002A4879">
        <w:rPr>
          <w:sz w:val="20"/>
          <w:szCs w:val="20"/>
        </w:rPr>
        <w:t xml:space="preserve">SB mentioned the LTA system may have a slightly different look but </w:t>
      </w:r>
      <w:r w:rsidR="007E50B1">
        <w:rPr>
          <w:sz w:val="20"/>
          <w:szCs w:val="20"/>
        </w:rPr>
        <w:t xml:space="preserve">the process of </w:t>
      </w:r>
      <w:r w:rsidR="002A4879">
        <w:rPr>
          <w:sz w:val="20"/>
          <w:szCs w:val="20"/>
        </w:rPr>
        <w:t>entering the scores in will be the same.</w:t>
      </w:r>
    </w:p>
    <w:p w:rsidR="00C90BA6" w:rsidRDefault="00C90BA6" w:rsidP="00A50DD5">
      <w:pPr>
        <w:pStyle w:val="ListParagraph"/>
        <w:ind w:left="927"/>
        <w:rPr>
          <w:sz w:val="20"/>
          <w:szCs w:val="20"/>
        </w:rPr>
      </w:pPr>
    </w:p>
    <w:p w:rsidR="00743800" w:rsidRPr="00743800" w:rsidRDefault="00743800" w:rsidP="00A50DD5">
      <w:pPr>
        <w:pStyle w:val="ListParagraph"/>
        <w:ind w:left="927"/>
        <w:rPr>
          <w:sz w:val="20"/>
          <w:szCs w:val="20"/>
        </w:rPr>
      </w:pPr>
      <w:r>
        <w:rPr>
          <w:sz w:val="20"/>
          <w:szCs w:val="20"/>
        </w:rPr>
        <w:t xml:space="preserve">LTL Website – SB confirmed the information is up-to-date. </w:t>
      </w:r>
      <w:r w:rsidR="00C90BA6">
        <w:rPr>
          <w:sz w:val="20"/>
          <w:szCs w:val="20"/>
        </w:rPr>
        <w:t xml:space="preserve">Steven Smith (from Kirkstall) has kindly agreed to assist the League and he and Steve will work closely to ensure it runs as smoothly as it always has.  SB </w:t>
      </w:r>
      <w:r>
        <w:rPr>
          <w:sz w:val="20"/>
          <w:szCs w:val="20"/>
        </w:rPr>
        <w:t>will continue to look after the LTA System on beh</w:t>
      </w:r>
      <w:r w:rsidR="00C90BA6">
        <w:rPr>
          <w:sz w:val="20"/>
          <w:szCs w:val="20"/>
        </w:rPr>
        <w:t xml:space="preserve">alf of the League. </w:t>
      </w:r>
    </w:p>
    <w:p w:rsidR="001000CD" w:rsidRDefault="001000CD" w:rsidP="000E4479">
      <w:pPr>
        <w:pStyle w:val="ListParagraph"/>
        <w:ind w:left="927"/>
        <w:rPr>
          <w:b/>
          <w:sz w:val="20"/>
          <w:szCs w:val="20"/>
        </w:rPr>
      </w:pPr>
    </w:p>
    <w:p w:rsidR="000E4479" w:rsidRDefault="000E4479" w:rsidP="00F30A85">
      <w:pPr>
        <w:pStyle w:val="ListParagraph"/>
        <w:numPr>
          <w:ilvl w:val="0"/>
          <w:numId w:val="11"/>
        </w:numPr>
        <w:rPr>
          <w:b/>
          <w:sz w:val="20"/>
          <w:szCs w:val="20"/>
        </w:rPr>
      </w:pPr>
      <w:r>
        <w:rPr>
          <w:b/>
          <w:sz w:val="20"/>
          <w:szCs w:val="20"/>
        </w:rPr>
        <w:t>Report on the Winter and Veterans Leagues</w:t>
      </w:r>
      <w:r w:rsidR="000D04DA">
        <w:rPr>
          <w:b/>
          <w:sz w:val="20"/>
          <w:szCs w:val="20"/>
        </w:rPr>
        <w:t xml:space="preserve"> </w:t>
      </w:r>
      <w:r w:rsidR="00546842">
        <w:rPr>
          <w:b/>
          <w:sz w:val="20"/>
          <w:szCs w:val="20"/>
        </w:rPr>
        <w:t>2020</w:t>
      </w:r>
    </w:p>
    <w:p w:rsidR="00F73396" w:rsidRDefault="00F73396" w:rsidP="00F73396">
      <w:pPr>
        <w:pStyle w:val="ListParagraph"/>
        <w:rPr>
          <w:b/>
          <w:sz w:val="20"/>
          <w:szCs w:val="20"/>
        </w:rPr>
      </w:pPr>
    </w:p>
    <w:p w:rsidR="000D04DA" w:rsidRDefault="002912AE" w:rsidP="000D04DA">
      <w:pPr>
        <w:pStyle w:val="ListParagraph"/>
        <w:ind w:left="927"/>
        <w:rPr>
          <w:sz w:val="20"/>
          <w:szCs w:val="20"/>
        </w:rPr>
      </w:pPr>
      <w:r w:rsidRPr="002912AE">
        <w:rPr>
          <w:sz w:val="20"/>
          <w:szCs w:val="20"/>
          <w:u w:val="single"/>
        </w:rPr>
        <w:t>Winter League</w:t>
      </w:r>
      <w:r>
        <w:rPr>
          <w:sz w:val="20"/>
          <w:szCs w:val="20"/>
          <w:u w:val="single"/>
        </w:rPr>
        <w:t xml:space="preserve"> update</w:t>
      </w:r>
      <w:r w:rsidRPr="002912AE">
        <w:rPr>
          <w:sz w:val="20"/>
          <w:szCs w:val="20"/>
        </w:rPr>
        <w:t xml:space="preserve"> -</w:t>
      </w:r>
      <w:r>
        <w:rPr>
          <w:sz w:val="20"/>
          <w:szCs w:val="20"/>
        </w:rPr>
        <w:t xml:space="preserve"> </w:t>
      </w:r>
      <w:r w:rsidR="00546842" w:rsidRPr="00546842">
        <w:rPr>
          <w:sz w:val="20"/>
          <w:szCs w:val="20"/>
        </w:rPr>
        <w:t>Gill Telford (GT)</w:t>
      </w:r>
      <w:r>
        <w:rPr>
          <w:sz w:val="20"/>
          <w:szCs w:val="20"/>
        </w:rPr>
        <w:t xml:space="preserve"> let the attendees know that she would be in touch when it’s safe to play again and make arrangements to play.  She will contact Leeds Becket in July, to check the position.</w:t>
      </w:r>
    </w:p>
    <w:p w:rsidR="00546842" w:rsidRDefault="00546842" w:rsidP="00F73396">
      <w:pPr>
        <w:pStyle w:val="ListParagraph"/>
        <w:ind w:left="927"/>
        <w:rPr>
          <w:sz w:val="20"/>
          <w:szCs w:val="20"/>
        </w:rPr>
      </w:pPr>
      <w:r>
        <w:rPr>
          <w:sz w:val="20"/>
          <w:szCs w:val="20"/>
        </w:rPr>
        <w:t>.</w:t>
      </w:r>
    </w:p>
    <w:p w:rsidR="00CC7740" w:rsidRDefault="00F73396" w:rsidP="002912AE">
      <w:pPr>
        <w:pStyle w:val="ListParagraph"/>
        <w:ind w:left="927"/>
        <w:rPr>
          <w:sz w:val="20"/>
          <w:szCs w:val="20"/>
        </w:rPr>
      </w:pPr>
      <w:r w:rsidRPr="002912AE">
        <w:rPr>
          <w:sz w:val="20"/>
          <w:szCs w:val="20"/>
          <w:u w:val="single"/>
        </w:rPr>
        <w:t>Veterans League update</w:t>
      </w:r>
      <w:r w:rsidR="002912AE" w:rsidRPr="002912AE">
        <w:rPr>
          <w:sz w:val="20"/>
          <w:szCs w:val="20"/>
        </w:rPr>
        <w:t xml:space="preserve"> - </w:t>
      </w:r>
      <w:r w:rsidRPr="002912AE">
        <w:rPr>
          <w:sz w:val="20"/>
          <w:szCs w:val="20"/>
        </w:rPr>
        <w:t xml:space="preserve">Mike Green </w:t>
      </w:r>
      <w:r w:rsidR="000D04DA" w:rsidRPr="002912AE">
        <w:rPr>
          <w:sz w:val="20"/>
          <w:szCs w:val="20"/>
        </w:rPr>
        <w:t>is stepping down this year</w:t>
      </w:r>
      <w:r w:rsidR="002912AE">
        <w:rPr>
          <w:sz w:val="20"/>
          <w:szCs w:val="20"/>
        </w:rPr>
        <w:t xml:space="preserve"> (after many years of running the Veterans League)</w:t>
      </w:r>
      <w:r w:rsidR="000D04DA" w:rsidRPr="002912AE">
        <w:rPr>
          <w:sz w:val="20"/>
          <w:szCs w:val="20"/>
        </w:rPr>
        <w:t xml:space="preserve"> and kindly Hillary West (Horsforth) will be taking over from March 2021.  All her details are on the LTL website.</w:t>
      </w:r>
    </w:p>
    <w:p w:rsidR="002912AE" w:rsidRPr="002912AE" w:rsidRDefault="002912AE" w:rsidP="002912AE">
      <w:pPr>
        <w:pStyle w:val="ListParagraph"/>
        <w:ind w:left="927"/>
        <w:rPr>
          <w:sz w:val="20"/>
          <w:szCs w:val="20"/>
          <w:u w:val="single"/>
        </w:rPr>
      </w:pPr>
    </w:p>
    <w:p w:rsidR="00CC7740" w:rsidRDefault="00CC7740" w:rsidP="00FA47FF">
      <w:pPr>
        <w:pStyle w:val="ListParagraph"/>
        <w:numPr>
          <w:ilvl w:val="0"/>
          <w:numId w:val="12"/>
        </w:numPr>
        <w:rPr>
          <w:b/>
          <w:sz w:val="20"/>
          <w:szCs w:val="20"/>
        </w:rPr>
      </w:pPr>
      <w:r w:rsidRPr="00FA47FF">
        <w:rPr>
          <w:b/>
          <w:sz w:val="20"/>
          <w:szCs w:val="20"/>
        </w:rPr>
        <w:t>New teams/withdrawals</w:t>
      </w:r>
    </w:p>
    <w:p w:rsidR="00FA47FF" w:rsidRDefault="00FA47FF" w:rsidP="00FA47FF">
      <w:pPr>
        <w:pStyle w:val="ListParagraph"/>
        <w:ind w:left="1287"/>
        <w:rPr>
          <w:b/>
          <w:sz w:val="20"/>
          <w:szCs w:val="20"/>
        </w:rPr>
      </w:pPr>
    </w:p>
    <w:p w:rsidR="000D04DA" w:rsidRPr="000D6A31" w:rsidRDefault="000D04DA" w:rsidP="00FA47FF">
      <w:pPr>
        <w:pStyle w:val="ListParagraph"/>
        <w:ind w:left="1287"/>
        <w:rPr>
          <w:sz w:val="20"/>
          <w:szCs w:val="20"/>
        </w:rPr>
      </w:pPr>
      <w:r w:rsidRPr="000D6A31">
        <w:rPr>
          <w:sz w:val="20"/>
          <w:szCs w:val="20"/>
        </w:rPr>
        <w:t>Ladies (</w:t>
      </w:r>
      <w:r w:rsidR="000D6A31" w:rsidRPr="000D6A31">
        <w:rPr>
          <w:sz w:val="20"/>
          <w:szCs w:val="20"/>
        </w:rPr>
        <w:t>Kirkstall) have had to withdraw.</w:t>
      </w:r>
    </w:p>
    <w:p w:rsidR="000D04DA" w:rsidRPr="00FA47FF" w:rsidRDefault="000D04DA" w:rsidP="00FA47FF">
      <w:pPr>
        <w:pStyle w:val="ListParagraph"/>
        <w:ind w:left="1287"/>
        <w:rPr>
          <w:b/>
          <w:sz w:val="20"/>
          <w:szCs w:val="20"/>
        </w:rPr>
      </w:pPr>
    </w:p>
    <w:p w:rsidR="00CC7740" w:rsidRDefault="000D6A31" w:rsidP="00CC7740">
      <w:pPr>
        <w:pStyle w:val="ListParagraph"/>
        <w:numPr>
          <w:ilvl w:val="0"/>
          <w:numId w:val="12"/>
        </w:numPr>
        <w:rPr>
          <w:b/>
          <w:sz w:val="20"/>
          <w:szCs w:val="20"/>
        </w:rPr>
      </w:pPr>
      <w:r>
        <w:rPr>
          <w:b/>
          <w:sz w:val="20"/>
          <w:szCs w:val="20"/>
        </w:rPr>
        <w:t>League entrants and Division Splits</w:t>
      </w:r>
    </w:p>
    <w:p w:rsidR="00FA47FF" w:rsidRDefault="00FA47FF" w:rsidP="00FA47FF">
      <w:pPr>
        <w:ind w:left="1287"/>
        <w:rPr>
          <w:rFonts w:ascii="Calibri" w:hAnsi="Calibri"/>
          <w:sz w:val="20"/>
          <w:szCs w:val="20"/>
        </w:rPr>
      </w:pPr>
      <w:r>
        <w:rPr>
          <w:rFonts w:ascii="Calibri" w:hAnsi="Calibri"/>
          <w:sz w:val="20"/>
          <w:szCs w:val="20"/>
        </w:rPr>
        <w:t>R</w:t>
      </w:r>
      <w:r w:rsidR="000D04DA">
        <w:rPr>
          <w:rFonts w:ascii="Calibri" w:hAnsi="Calibri"/>
          <w:sz w:val="20"/>
          <w:szCs w:val="20"/>
        </w:rPr>
        <w:t>H</w:t>
      </w:r>
      <w:r>
        <w:rPr>
          <w:rFonts w:ascii="Calibri" w:hAnsi="Calibri"/>
          <w:sz w:val="20"/>
          <w:szCs w:val="20"/>
        </w:rPr>
        <w:t xml:space="preserve"> talked through the Division splits for the Men’s, Ladies, Medley and Juniors.  </w:t>
      </w:r>
    </w:p>
    <w:p w:rsidR="000D6A31" w:rsidRDefault="000D6A31" w:rsidP="000D6A31">
      <w:pPr>
        <w:ind w:left="1287"/>
        <w:rPr>
          <w:rFonts w:ascii="Calibri" w:hAnsi="Calibri"/>
          <w:sz w:val="20"/>
          <w:szCs w:val="20"/>
        </w:rPr>
      </w:pPr>
    </w:p>
    <w:p w:rsidR="000D6A31" w:rsidRDefault="000D6A31" w:rsidP="000D6A31">
      <w:pPr>
        <w:ind w:left="1287"/>
        <w:rPr>
          <w:rFonts w:ascii="Calibri" w:hAnsi="Calibri"/>
          <w:sz w:val="20"/>
          <w:szCs w:val="20"/>
        </w:rPr>
      </w:pPr>
      <w:r>
        <w:rPr>
          <w:rFonts w:ascii="Calibri" w:hAnsi="Calibri"/>
          <w:sz w:val="20"/>
          <w:szCs w:val="20"/>
        </w:rPr>
        <w:t xml:space="preserve">The </w:t>
      </w:r>
      <w:r w:rsidRPr="000D6A31">
        <w:rPr>
          <w:rFonts w:ascii="Calibri" w:hAnsi="Calibri"/>
          <w:b/>
          <w:sz w:val="20"/>
          <w:szCs w:val="20"/>
        </w:rPr>
        <w:t>Mens and Medley</w:t>
      </w:r>
      <w:r>
        <w:rPr>
          <w:rFonts w:ascii="Calibri" w:hAnsi="Calibri"/>
          <w:sz w:val="20"/>
          <w:szCs w:val="20"/>
        </w:rPr>
        <w:t xml:space="preserve"> were agreed.</w:t>
      </w:r>
    </w:p>
    <w:p w:rsidR="000D6A31" w:rsidRDefault="000D6A31" w:rsidP="000D6A31">
      <w:pPr>
        <w:ind w:left="1287"/>
        <w:rPr>
          <w:rFonts w:ascii="Calibri" w:hAnsi="Calibri"/>
          <w:sz w:val="20"/>
          <w:szCs w:val="20"/>
        </w:rPr>
      </w:pPr>
    </w:p>
    <w:p w:rsidR="000D6A31" w:rsidRDefault="000D6A31" w:rsidP="000D6A31">
      <w:pPr>
        <w:ind w:left="1287"/>
        <w:rPr>
          <w:rFonts w:ascii="Calibri" w:hAnsi="Calibri"/>
          <w:sz w:val="20"/>
          <w:szCs w:val="20"/>
        </w:rPr>
      </w:pPr>
      <w:r w:rsidRPr="000D6A31">
        <w:rPr>
          <w:rFonts w:ascii="Calibri" w:hAnsi="Calibri"/>
          <w:b/>
          <w:sz w:val="20"/>
          <w:szCs w:val="20"/>
        </w:rPr>
        <w:t>Ladies Division splits</w:t>
      </w:r>
      <w:r>
        <w:rPr>
          <w:rFonts w:ascii="Calibri" w:hAnsi="Calibri"/>
          <w:sz w:val="20"/>
          <w:szCs w:val="20"/>
        </w:rPr>
        <w:t xml:space="preserve"> - </w:t>
      </w:r>
      <w:r w:rsidR="002912AE">
        <w:rPr>
          <w:rFonts w:ascii="Calibri" w:hAnsi="Calibri"/>
          <w:sz w:val="20"/>
          <w:szCs w:val="20"/>
        </w:rPr>
        <w:t>Discus</w:t>
      </w:r>
      <w:r>
        <w:rPr>
          <w:rFonts w:ascii="Calibri" w:hAnsi="Calibri"/>
          <w:sz w:val="20"/>
          <w:szCs w:val="20"/>
        </w:rPr>
        <w:t>sing this</w:t>
      </w:r>
      <w:r w:rsidR="002912AE">
        <w:rPr>
          <w:rFonts w:ascii="Calibri" w:hAnsi="Calibri"/>
          <w:sz w:val="20"/>
          <w:szCs w:val="20"/>
        </w:rPr>
        <w:t>, it was agreed to add a Division (to make the matches more playable, within the timeframe we have this year).</w:t>
      </w:r>
      <w:r>
        <w:rPr>
          <w:rFonts w:ascii="Calibri" w:hAnsi="Calibri"/>
          <w:sz w:val="20"/>
          <w:szCs w:val="20"/>
        </w:rPr>
        <w:t xml:space="preserve">  </w:t>
      </w:r>
      <w:r w:rsidR="002912AE">
        <w:rPr>
          <w:rFonts w:ascii="Calibri" w:hAnsi="Calibri"/>
          <w:sz w:val="20"/>
          <w:szCs w:val="20"/>
        </w:rPr>
        <w:t xml:space="preserve">A Division 4 Section Co-ordinator will need to be found.  </w:t>
      </w:r>
    </w:p>
    <w:p w:rsidR="000D6A31" w:rsidRDefault="000D6A31" w:rsidP="000D6A31">
      <w:pPr>
        <w:ind w:left="1287"/>
        <w:rPr>
          <w:rFonts w:ascii="Calibri" w:hAnsi="Calibri"/>
          <w:sz w:val="20"/>
          <w:szCs w:val="20"/>
        </w:rPr>
      </w:pPr>
    </w:p>
    <w:p w:rsidR="002912AE" w:rsidRDefault="002912AE" w:rsidP="000D6A31">
      <w:pPr>
        <w:ind w:left="1287"/>
        <w:rPr>
          <w:rFonts w:ascii="Calibri" w:hAnsi="Calibri"/>
          <w:sz w:val="20"/>
          <w:szCs w:val="20"/>
        </w:rPr>
      </w:pPr>
      <w:r w:rsidRPr="002912AE">
        <w:rPr>
          <w:rFonts w:ascii="Calibri" w:hAnsi="Calibri"/>
          <w:i/>
          <w:sz w:val="20"/>
          <w:szCs w:val="20"/>
        </w:rPr>
        <w:t>UPDATE: Maryla Gledhill has very kindly agreed to look after Divisions 1 &amp; 2 and Mike Triffitt has agreed to take on the Ladies Divisions 3 &amp; 4.</w:t>
      </w:r>
      <w:r>
        <w:rPr>
          <w:rFonts w:ascii="Calibri" w:hAnsi="Calibri"/>
          <w:sz w:val="20"/>
          <w:szCs w:val="20"/>
        </w:rPr>
        <w:t xml:space="preserve">  </w:t>
      </w:r>
    </w:p>
    <w:p w:rsidR="002912AE" w:rsidRDefault="002912AE" w:rsidP="00FA47FF">
      <w:pPr>
        <w:ind w:left="1287"/>
        <w:rPr>
          <w:rFonts w:ascii="Calibri" w:hAnsi="Calibri"/>
          <w:sz w:val="20"/>
          <w:szCs w:val="20"/>
        </w:rPr>
      </w:pPr>
    </w:p>
    <w:p w:rsidR="000D6A31" w:rsidRDefault="00FA47FF" w:rsidP="00FA47FF">
      <w:pPr>
        <w:ind w:left="1287"/>
        <w:rPr>
          <w:rFonts w:ascii="Calibri" w:hAnsi="Calibri"/>
          <w:b/>
          <w:sz w:val="20"/>
          <w:szCs w:val="20"/>
        </w:rPr>
      </w:pPr>
      <w:r w:rsidRPr="00FA47FF">
        <w:rPr>
          <w:rFonts w:ascii="Calibri" w:hAnsi="Calibri"/>
          <w:b/>
          <w:sz w:val="20"/>
          <w:szCs w:val="20"/>
        </w:rPr>
        <w:t>ACTION:</w:t>
      </w:r>
      <w:r w:rsidR="000D04DA">
        <w:rPr>
          <w:rFonts w:ascii="Calibri" w:hAnsi="Calibri"/>
          <w:b/>
          <w:sz w:val="20"/>
          <w:szCs w:val="20"/>
        </w:rPr>
        <w:t xml:space="preserve">   </w:t>
      </w:r>
      <w:r w:rsidR="000D6A31">
        <w:rPr>
          <w:rFonts w:ascii="Calibri" w:hAnsi="Calibri"/>
          <w:b/>
          <w:sz w:val="20"/>
          <w:szCs w:val="20"/>
        </w:rPr>
        <w:t xml:space="preserve">RH to amend the Ladies Division </w:t>
      </w:r>
      <w:r w:rsidR="000D04DA">
        <w:rPr>
          <w:rFonts w:ascii="Calibri" w:hAnsi="Calibri"/>
          <w:b/>
          <w:sz w:val="20"/>
          <w:szCs w:val="20"/>
        </w:rPr>
        <w:t>Splits</w:t>
      </w:r>
      <w:r w:rsidR="000D6A31">
        <w:rPr>
          <w:rFonts w:ascii="Calibri" w:hAnsi="Calibri"/>
          <w:b/>
          <w:sz w:val="20"/>
          <w:szCs w:val="20"/>
        </w:rPr>
        <w:t xml:space="preserve"> into 4.</w:t>
      </w:r>
    </w:p>
    <w:p w:rsidR="000D6A31" w:rsidRDefault="000D6A31" w:rsidP="00FA47FF">
      <w:pPr>
        <w:ind w:left="1287"/>
        <w:rPr>
          <w:rFonts w:ascii="Calibri" w:hAnsi="Calibri"/>
          <w:sz w:val="20"/>
          <w:szCs w:val="20"/>
        </w:rPr>
      </w:pPr>
    </w:p>
    <w:p w:rsidR="000D6A31" w:rsidRPr="000D6A31" w:rsidRDefault="000D6A31" w:rsidP="00FA47FF">
      <w:pPr>
        <w:ind w:left="1287"/>
        <w:rPr>
          <w:rFonts w:ascii="Calibri" w:hAnsi="Calibri"/>
          <w:b/>
          <w:sz w:val="20"/>
          <w:szCs w:val="20"/>
        </w:rPr>
      </w:pPr>
      <w:r w:rsidRPr="000D6A31">
        <w:rPr>
          <w:rFonts w:ascii="Calibri" w:hAnsi="Calibri"/>
          <w:b/>
          <w:sz w:val="20"/>
          <w:szCs w:val="20"/>
        </w:rPr>
        <w:t>Junior Division Splits</w:t>
      </w:r>
    </w:p>
    <w:p w:rsidR="000D6A31" w:rsidRDefault="000D6A31" w:rsidP="00FA47FF">
      <w:pPr>
        <w:ind w:left="1287"/>
        <w:rPr>
          <w:rFonts w:ascii="Calibri" w:hAnsi="Calibri"/>
          <w:sz w:val="20"/>
          <w:szCs w:val="20"/>
        </w:rPr>
      </w:pPr>
    </w:p>
    <w:p w:rsidR="000D6A31" w:rsidRDefault="000D6A31" w:rsidP="00FA47FF">
      <w:pPr>
        <w:ind w:left="1287"/>
        <w:rPr>
          <w:rFonts w:ascii="Calibri" w:hAnsi="Calibri"/>
          <w:sz w:val="20"/>
          <w:szCs w:val="20"/>
        </w:rPr>
      </w:pPr>
      <w:r>
        <w:rPr>
          <w:rFonts w:ascii="Calibri" w:hAnsi="Calibri"/>
          <w:sz w:val="20"/>
          <w:szCs w:val="20"/>
        </w:rPr>
        <w:t xml:space="preserve">Bardsey U12’s team, it has been agreed, can move to the U14’s (due to their ratings being too high, so it was felt the U14’s level would suit them better.  This does mean that there will only be 3 U12 teams this year.   John Micklethwaite agreed to ask Adel, to see if they would like to put a team in.  </w:t>
      </w:r>
    </w:p>
    <w:p w:rsidR="000D6A31" w:rsidRDefault="000D6A31" w:rsidP="00FA47FF">
      <w:pPr>
        <w:ind w:left="1287"/>
        <w:rPr>
          <w:rFonts w:ascii="Calibri" w:hAnsi="Calibri"/>
          <w:i/>
          <w:sz w:val="20"/>
          <w:szCs w:val="20"/>
        </w:rPr>
      </w:pPr>
      <w:r w:rsidRPr="000D6A31">
        <w:rPr>
          <w:rFonts w:ascii="Calibri" w:hAnsi="Calibri"/>
          <w:i/>
          <w:sz w:val="20"/>
          <w:szCs w:val="20"/>
        </w:rPr>
        <w:t>UPDATE:  They decided not to, in the end.</w:t>
      </w:r>
      <w:r w:rsidR="0045309D">
        <w:rPr>
          <w:rFonts w:ascii="Calibri" w:hAnsi="Calibri"/>
          <w:i/>
          <w:sz w:val="20"/>
          <w:szCs w:val="20"/>
        </w:rPr>
        <w:t xml:space="preserve">  </w:t>
      </w:r>
    </w:p>
    <w:p w:rsidR="0045309D" w:rsidRPr="0045309D" w:rsidRDefault="0045309D" w:rsidP="00FA47FF">
      <w:pPr>
        <w:ind w:left="1287"/>
        <w:rPr>
          <w:rFonts w:ascii="Calibri" w:hAnsi="Calibri"/>
          <w:sz w:val="20"/>
          <w:szCs w:val="20"/>
        </w:rPr>
      </w:pPr>
    </w:p>
    <w:p w:rsidR="0045309D" w:rsidRPr="0045309D" w:rsidRDefault="0045309D" w:rsidP="00FA47FF">
      <w:pPr>
        <w:ind w:left="1287"/>
        <w:rPr>
          <w:rFonts w:ascii="Calibri" w:hAnsi="Calibri"/>
          <w:sz w:val="20"/>
          <w:szCs w:val="20"/>
        </w:rPr>
      </w:pPr>
      <w:r>
        <w:rPr>
          <w:rFonts w:ascii="Calibri" w:hAnsi="Calibri"/>
          <w:sz w:val="20"/>
          <w:szCs w:val="20"/>
        </w:rPr>
        <w:t xml:space="preserve">Query - </w:t>
      </w:r>
      <w:r w:rsidRPr="0045309D">
        <w:rPr>
          <w:rFonts w:ascii="Calibri" w:hAnsi="Calibri"/>
          <w:sz w:val="20"/>
          <w:szCs w:val="20"/>
        </w:rPr>
        <w:t>Pool Club U16’s</w:t>
      </w:r>
      <w:r>
        <w:rPr>
          <w:rFonts w:ascii="Calibri" w:hAnsi="Calibri"/>
          <w:sz w:val="20"/>
          <w:szCs w:val="20"/>
        </w:rPr>
        <w:t xml:space="preserve"> Junior</w:t>
      </w:r>
      <w:r w:rsidRPr="0045309D">
        <w:rPr>
          <w:rFonts w:ascii="Calibri" w:hAnsi="Calibri"/>
          <w:sz w:val="20"/>
          <w:szCs w:val="20"/>
        </w:rPr>
        <w:t xml:space="preserve"> entry </w:t>
      </w:r>
      <w:r>
        <w:rPr>
          <w:rFonts w:ascii="Calibri" w:hAnsi="Calibri"/>
          <w:sz w:val="20"/>
          <w:szCs w:val="20"/>
        </w:rPr>
        <w:t>–</w:t>
      </w:r>
      <w:r w:rsidRPr="0045309D">
        <w:rPr>
          <w:rFonts w:ascii="Calibri" w:hAnsi="Calibri"/>
          <w:sz w:val="20"/>
          <w:szCs w:val="20"/>
        </w:rPr>
        <w:t xml:space="preserve"> </w:t>
      </w:r>
      <w:r>
        <w:rPr>
          <w:rFonts w:ascii="Calibri" w:hAnsi="Calibri"/>
          <w:sz w:val="20"/>
          <w:szCs w:val="20"/>
        </w:rPr>
        <w:t xml:space="preserve">AH to check with the club, as they are currently not entered and they thought they had.  </w:t>
      </w:r>
      <w:r w:rsidRPr="0045309D">
        <w:rPr>
          <w:rFonts w:ascii="Calibri" w:hAnsi="Calibri"/>
          <w:i/>
          <w:sz w:val="20"/>
          <w:szCs w:val="20"/>
        </w:rPr>
        <w:t>UPDATE:   An entry form was passed to AH and added.</w:t>
      </w:r>
    </w:p>
    <w:p w:rsidR="00FA47FF" w:rsidRDefault="00FA47FF" w:rsidP="00FA47FF">
      <w:pPr>
        <w:ind w:left="1287"/>
        <w:rPr>
          <w:rFonts w:ascii="Calibri" w:hAnsi="Calibri"/>
          <w:sz w:val="20"/>
          <w:szCs w:val="20"/>
        </w:rPr>
      </w:pPr>
    </w:p>
    <w:p w:rsidR="000D6A31" w:rsidRDefault="000D6A31" w:rsidP="00FA47FF">
      <w:pPr>
        <w:ind w:left="1287"/>
        <w:rPr>
          <w:rFonts w:ascii="Calibri" w:hAnsi="Calibri"/>
          <w:sz w:val="20"/>
          <w:szCs w:val="20"/>
        </w:rPr>
      </w:pPr>
      <w:r>
        <w:rPr>
          <w:rFonts w:ascii="Calibri" w:hAnsi="Calibri"/>
          <w:sz w:val="20"/>
          <w:szCs w:val="20"/>
        </w:rPr>
        <w:t>PH felt it was encouraging so many teams had entered and one or two new ones, especially in these Covid-19 times.</w:t>
      </w:r>
    </w:p>
    <w:p w:rsidR="00564257" w:rsidRDefault="00564257" w:rsidP="00FA47FF">
      <w:pPr>
        <w:ind w:left="1287"/>
        <w:rPr>
          <w:rFonts w:ascii="Calibri" w:hAnsi="Calibri"/>
          <w:sz w:val="20"/>
          <w:szCs w:val="20"/>
        </w:rPr>
      </w:pPr>
      <w:r>
        <w:rPr>
          <w:rFonts w:ascii="Calibri" w:hAnsi="Calibri"/>
          <w:sz w:val="20"/>
          <w:szCs w:val="20"/>
        </w:rPr>
        <w:lastRenderedPageBreak/>
        <w:t>RH raised a query about Kirkstall (and one or two other clubs) not having access to toilets or changing facilities for their home matches, due to Covid-19 times, which may impact matches in the earlier season and be a good host.  RH wondered if matches could be played away?</w:t>
      </w:r>
    </w:p>
    <w:p w:rsidR="00564257" w:rsidRDefault="002A4879" w:rsidP="00FA47FF">
      <w:pPr>
        <w:ind w:left="1287"/>
        <w:rPr>
          <w:rFonts w:ascii="Calibri" w:hAnsi="Calibri"/>
          <w:sz w:val="20"/>
          <w:szCs w:val="20"/>
        </w:rPr>
      </w:pPr>
      <w:r>
        <w:rPr>
          <w:rFonts w:ascii="Calibri" w:hAnsi="Calibri"/>
          <w:sz w:val="20"/>
          <w:szCs w:val="20"/>
        </w:rPr>
        <w:t>Steve Bastow (SB)</w:t>
      </w:r>
      <w:r w:rsidR="00564257">
        <w:rPr>
          <w:rFonts w:ascii="Calibri" w:hAnsi="Calibri"/>
          <w:sz w:val="20"/>
          <w:szCs w:val="20"/>
        </w:rPr>
        <w:t xml:space="preserve"> felt that if possible, matches be held in the normal way.</w:t>
      </w:r>
    </w:p>
    <w:p w:rsidR="00564257" w:rsidRDefault="00564257" w:rsidP="00FA47FF">
      <w:pPr>
        <w:ind w:left="1287"/>
        <w:rPr>
          <w:rFonts w:ascii="Calibri" w:hAnsi="Calibri"/>
          <w:sz w:val="20"/>
          <w:szCs w:val="20"/>
        </w:rPr>
      </w:pPr>
    </w:p>
    <w:p w:rsidR="00564257" w:rsidRDefault="00564257" w:rsidP="00FA47FF">
      <w:pPr>
        <w:ind w:left="1287"/>
        <w:rPr>
          <w:rFonts w:ascii="Calibri" w:hAnsi="Calibri"/>
          <w:sz w:val="20"/>
          <w:szCs w:val="20"/>
        </w:rPr>
      </w:pPr>
      <w:r>
        <w:rPr>
          <w:rFonts w:ascii="Calibri" w:hAnsi="Calibri"/>
          <w:sz w:val="20"/>
          <w:szCs w:val="20"/>
        </w:rPr>
        <w:t>The Committee recognised that we will all need to be</w:t>
      </w:r>
      <w:r w:rsidR="0045309D">
        <w:rPr>
          <w:rFonts w:ascii="Calibri" w:hAnsi="Calibri"/>
          <w:sz w:val="20"/>
          <w:szCs w:val="20"/>
        </w:rPr>
        <w:t xml:space="preserve"> flexible, especially this year (as some clubs may not be able to fulfil all their matches) due to Covid-19.</w:t>
      </w:r>
    </w:p>
    <w:p w:rsidR="000D6A31" w:rsidRDefault="000D6A31" w:rsidP="00FA47FF">
      <w:pPr>
        <w:ind w:left="1287"/>
        <w:rPr>
          <w:rFonts w:ascii="Calibri" w:hAnsi="Calibri"/>
          <w:sz w:val="20"/>
          <w:szCs w:val="20"/>
        </w:rPr>
      </w:pPr>
    </w:p>
    <w:p w:rsidR="001C0AD7" w:rsidRDefault="0045309D" w:rsidP="00FA47FF">
      <w:pPr>
        <w:ind w:left="1287"/>
        <w:rPr>
          <w:rFonts w:ascii="Calibri" w:hAnsi="Calibri"/>
          <w:sz w:val="20"/>
          <w:szCs w:val="20"/>
        </w:rPr>
      </w:pPr>
      <w:r>
        <w:rPr>
          <w:rFonts w:ascii="Calibri" w:hAnsi="Calibri"/>
          <w:sz w:val="20"/>
          <w:szCs w:val="20"/>
        </w:rPr>
        <w:t>PH mentioned that the LTA hadn’t given any further advise about League play beyond the 29</w:t>
      </w:r>
      <w:r w:rsidRPr="0045309D">
        <w:rPr>
          <w:rFonts w:ascii="Calibri" w:hAnsi="Calibri"/>
          <w:sz w:val="20"/>
          <w:szCs w:val="20"/>
          <w:vertAlign w:val="superscript"/>
        </w:rPr>
        <w:t>th</w:t>
      </w:r>
      <w:r>
        <w:rPr>
          <w:rFonts w:ascii="Calibri" w:hAnsi="Calibri"/>
          <w:sz w:val="20"/>
          <w:szCs w:val="20"/>
        </w:rPr>
        <w:t xml:space="preserve"> March.  The incoming Chair (MW) will </w:t>
      </w:r>
      <w:r w:rsidR="001F4E11">
        <w:rPr>
          <w:rFonts w:ascii="Calibri" w:hAnsi="Calibri"/>
          <w:sz w:val="20"/>
          <w:szCs w:val="20"/>
        </w:rPr>
        <w:t>update, if further news comes through.</w:t>
      </w:r>
    </w:p>
    <w:p w:rsidR="001F4E11" w:rsidRDefault="001F4E11" w:rsidP="00FA47FF">
      <w:pPr>
        <w:ind w:left="1287"/>
        <w:rPr>
          <w:rFonts w:ascii="Calibri" w:hAnsi="Calibri"/>
          <w:sz w:val="20"/>
          <w:szCs w:val="20"/>
        </w:rPr>
      </w:pPr>
    </w:p>
    <w:p w:rsidR="001F4E11" w:rsidRPr="001F4E11" w:rsidRDefault="001F4E11" w:rsidP="00FA47FF">
      <w:pPr>
        <w:ind w:left="1287"/>
        <w:rPr>
          <w:rFonts w:ascii="Calibri" w:hAnsi="Calibri"/>
          <w:b/>
          <w:sz w:val="20"/>
          <w:szCs w:val="20"/>
        </w:rPr>
      </w:pPr>
      <w:r w:rsidRPr="001F4E11">
        <w:rPr>
          <w:rFonts w:ascii="Calibri" w:hAnsi="Calibri"/>
          <w:b/>
          <w:sz w:val="20"/>
          <w:szCs w:val="20"/>
        </w:rPr>
        <w:t>ACTION:   MW to check with the LTA</w:t>
      </w:r>
      <w:r>
        <w:rPr>
          <w:rFonts w:ascii="Calibri" w:hAnsi="Calibri"/>
          <w:b/>
          <w:sz w:val="20"/>
          <w:szCs w:val="20"/>
        </w:rPr>
        <w:t xml:space="preserve"> in due course</w:t>
      </w:r>
      <w:r w:rsidRPr="001F4E11">
        <w:rPr>
          <w:rFonts w:ascii="Calibri" w:hAnsi="Calibri"/>
          <w:b/>
          <w:sz w:val="20"/>
          <w:szCs w:val="20"/>
        </w:rPr>
        <w:t xml:space="preserve"> – PH has the details to pass onto you MW.</w:t>
      </w:r>
    </w:p>
    <w:p w:rsidR="000D6A31" w:rsidRDefault="000D6A31" w:rsidP="001F4E11">
      <w:pPr>
        <w:rPr>
          <w:rFonts w:ascii="Calibri" w:hAnsi="Calibri"/>
          <w:sz w:val="20"/>
          <w:szCs w:val="20"/>
        </w:rPr>
      </w:pPr>
    </w:p>
    <w:p w:rsidR="00FA47FF" w:rsidRDefault="00CC7740" w:rsidP="00CC7740">
      <w:pPr>
        <w:pStyle w:val="ListParagraph"/>
        <w:numPr>
          <w:ilvl w:val="0"/>
          <w:numId w:val="12"/>
        </w:numPr>
        <w:rPr>
          <w:b/>
          <w:sz w:val="20"/>
          <w:szCs w:val="20"/>
        </w:rPr>
      </w:pPr>
      <w:r>
        <w:rPr>
          <w:b/>
          <w:sz w:val="20"/>
          <w:szCs w:val="20"/>
        </w:rPr>
        <w:t>Fixture planning</w:t>
      </w:r>
      <w:r w:rsidR="007E50B1">
        <w:rPr>
          <w:b/>
          <w:sz w:val="20"/>
          <w:szCs w:val="20"/>
        </w:rPr>
        <w:t xml:space="preserve"> 2021</w:t>
      </w:r>
      <w:r>
        <w:rPr>
          <w:b/>
          <w:sz w:val="20"/>
          <w:szCs w:val="20"/>
        </w:rPr>
        <w:t xml:space="preserve"> considerations</w:t>
      </w:r>
    </w:p>
    <w:p w:rsidR="00FA47FF" w:rsidRDefault="00FA47FF" w:rsidP="00FA47FF">
      <w:pPr>
        <w:pStyle w:val="ListParagraph"/>
        <w:ind w:left="1287"/>
        <w:rPr>
          <w:b/>
          <w:sz w:val="20"/>
          <w:szCs w:val="20"/>
        </w:rPr>
      </w:pPr>
    </w:p>
    <w:p w:rsidR="00FA47FF" w:rsidRDefault="00FA47FF" w:rsidP="00FA47FF">
      <w:pPr>
        <w:pStyle w:val="ListParagraph"/>
        <w:ind w:left="1287"/>
        <w:rPr>
          <w:sz w:val="20"/>
          <w:szCs w:val="20"/>
        </w:rPr>
      </w:pPr>
      <w:r>
        <w:rPr>
          <w:sz w:val="20"/>
          <w:szCs w:val="20"/>
        </w:rPr>
        <w:t>The Fixture plannin</w:t>
      </w:r>
      <w:r w:rsidR="000D04DA">
        <w:rPr>
          <w:sz w:val="20"/>
          <w:szCs w:val="20"/>
        </w:rPr>
        <w:t xml:space="preserve">g will take place by early April </w:t>
      </w:r>
      <w:r>
        <w:rPr>
          <w:sz w:val="20"/>
          <w:szCs w:val="20"/>
        </w:rPr>
        <w:t>and once done, will be emailed out to everyone.</w:t>
      </w:r>
    </w:p>
    <w:p w:rsidR="00FA47FF" w:rsidRDefault="00FA47FF" w:rsidP="00FA47FF">
      <w:pPr>
        <w:pStyle w:val="ListParagraph"/>
        <w:ind w:left="1287"/>
        <w:rPr>
          <w:sz w:val="20"/>
          <w:szCs w:val="20"/>
        </w:rPr>
      </w:pPr>
      <w:r>
        <w:rPr>
          <w:sz w:val="20"/>
          <w:szCs w:val="20"/>
        </w:rPr>
        <w:t>S</w:t>
      </w:r>
      <w:r w:rsidR="000D6A31">
        <w:rPr>
          <w:sz w:val="20"/>
          <w:szCs w:val="20"/>
        </w:rPr>
        <w:t>teve (</w:t>
      </w:r>
      <w:r>
        <w:rPr>
          <w:sz w:val="20"/>
          <w:szCs w:val="20"/>
        </w:rPr>
        <w:t>B</w:t>
      </w:r>
      <w:r w:rsidR="000D6A31">
        <w:rPr>
          <w:sz w:val="20"/>
          <w:szCs w:val="20"/>
        </w:rPr>
        <w:t>astow)</w:t>
      </w:r>
      <w:r>
        <w:rPr>
          <w:sz w:val="20"/>
          <w:szCs w:val="20"/>
        </w:rPr>
        <w:t xml:space="preserve"> and Jill Ingle (JI) have kindly agreed to undertake this work.</w:t>
      </w:r>
    </w:p>
    <w:p w:rsidR="00FA47FF" w:rsidRDefault="007E50B1" w:rsidP="007E50B1">
      <w:pPr>
        <w:pStyle w:val="ListParagraph"/>
        <w:ind w:left="1287"/>
        <w:rPr>
          <w:sz w:val="20"/>
          <w:szCs w:val="20"/>
        </w:rPr>
      </w:pPr>
      <w:r>
        <w:rPr>
          <w:sz w:val="20"/>
          <w:szCs w:val="20"/>
        </w:rPr>
        <w:t>R</w:t>
      </w:r>
      <w:r w:rsidRPr="00FA47FF">
        <w:rPr>
          <w:sz w:val="20"/>
          <w:szCs w:val="20"/>
        </w:rPr>
        <w:t xml:space="preserve">EMINDER to </w:t>
      </w:r>
      <w:r>
        <w:rPr>
          <w:sz w:val="20"/>
          <w:szCs w:val="20"/>
        </w:rPr>
        <w:t xml:space="preserve">all clubs to </w:t>
      </w:r>
      <w:r w:rsidRPr="00FA47FF">
        <w:rPr>
          <w:sz w:val="20"/>
          <w:szCs w:val="20"/>
        </w:rPr>
        <w:t>agree changes</w:t>
      </w:r>
      <w:r>
        <w:rPr>
          <w:sz w:val="20"/>
          <w:szCs w:val="20"/>
        </w:rPr>
        <w:t xml:space="preserve"> to any matches</w:t>
      </w:r>
      <w:r w:rsidRPr="00FA47FF">
        <w:rPr>
          <w:sz w:val="20"/>
          <w:szCs w:val="20"/>
        </w:rPr>
        <w:t xml:space="preserve"> by end of April</w:t>
      </w:r>
      <w:r>
        <w:rPr>
          <w:sz w:val="20"/>
          <w:szCs w:val="20"/>
        </w:rPr>
        <w:t>, where possible</w:t>
      </w:r>
      <w:r w:rsidR="0045309D">
        <w:rPr>
          <w:sz w:val="20"/>
          <w:szCs w:val="20"/>
        </w:rPr>
        <w:t>, with a view to start playing in mid May.</w:t>
      </w:r>
    </w:p>
    <w:p w:rsidR="007E50B1" w:rsidRPr="007E50B1" w:rsidRDefault="007E50B1" w:rsidP="007E50B1">
      <w:pPr>
        <w:pStyle w:val="ListParagraph"/>
        <w:ind w:left="1287"/>
        <w:rPr>
          <w:sz w:val="20"/>
          <w:szCs w:val="20"/>
        </w:rPr>
      </w:pPr>
    </w:p>
    <w:p w:rsidR="00CC7740" w:rsidRDefault="00FA47FF" w:rsidP="00577AC0">
      <w:pPr>
        <w:pStyle w:val="ListParagraph"/>
        <w:ind w:left="1287"/>
        <w:rPr>
          <w:b/>
          <w:sz w:val="20"/>
          <w:szCs w:val="20"/>
        </w:rPr>
      </w:pPr>
      <w:r w:rsidRPr="00FA47FF">
        <w:rPr>
          <w:b/>
          <w:sz w:val="20"/>
          <w:szCs w:val="20"/>
        </w:rPr>
        <w:t xml:space="preserve">ACTION:   </w:t>
      </w:r>
      <w:r w:rsidR="000D04DA">
        <w:rPr>
          <w:b/>
          <w:sz w:val="20"/>
          <w:szCs w:val="20"/>
        </w:rPr>
        <w:t xml:space="preserve">Jill </w:t>
      </w:r>
      <w:r w:rsidR="000D6A31">
        <w:rPr>
          <w:b/>
          <w:sz w:val="20"/>
          <w:szCs w:val="20"/>
        </w:rPr>
        <w:t xml:space="preserve">I </w:t>
      </w:r>
      <w:r w:rsidR="000D04DA">
        <w:rPr>
          <w:b/>
          <w:sz w:val="20"/>
          <w:szCs w:val="20"/>
        </w:rPr>
        <w:t>and Steve B</w:t>
      </w:r>
    </w:p>
    <w:p w:rsidR="002A4879" w:rsidRDefault="002A4879" w:rsidP="00577AC0">
      <w:pPr>
        <w:pStyle w:val="ListParagraph"/>
        <w:ind w:left="1287"/>
        <w:rPr>
          <w:b/>
          <w:sz w:val="20"/>
          <w:szCs w:val="20"/>
        </w:rPr>
      </w:pPr>
    </w:p>
    <w:p w:rsidR="002A4879" w:rsidRDefault="002A4879" w:rsidP="002A4879">
      <w:pPr>
        <w:pStyle w:val="ListParagraph"/>
        <w:numPr>
          <w:ilvl w:val="0"/>
          <w:numId w:val="11"/>
        </w:numPr>
        <w:rPr>
          <w:b/>
          <w:sz w:val="20"/>
          <w:szCs w:val="20"/>
        </w:rPr>
      </w:pPr>
      <w:r>
        <w:rPr>
          <w:b/>
          <w:sz w:val="20"/>
          <w:szCs w:val="20"/>
        </w:rPr>
        <w:t>Rotation Plan Update</w:t>
      </w:r>
    </w:p>
    <w:p w:rsidR="002A4879" w:rsidRDefault="002A4879" w:rsidP="002A4879">
      <w:pPr>
        <w:pStyle w:val="ListParagraph"/>
        <w:ind w:left="927"/>
        <w:rPr>
          <w:b/>
          <w:sz w:val="20"/>
          <w:szCs w:val="20"/>
        </w:rPr>
      </w:pPr>
    </w:p>
    <w:p w:rsidR="002A4879" w:rsidRPr="002A4879" w:rsidRDefault="002A4879" w:rsidP="002A4879">
      <w:pPr>
        <w:pStyle w:val="ListParagraph"/>
        <w:ind w:left="927"/>
        <w:rPr>
          <w:sz w:val="20"/>
          <w:szCs w:val="20"/>
        </w:rPr>
      </w:pPr>
      <w:r w:rsidRPr="002A4879">
        <w:rPr>
          <w:sz w:val="20"/>
          <w:szCs w:val="20"/>
        </w:rPr>
        <w:t>This was shared with everyone previously and PH confirmed that the Committee would review and ask the relevant clubs for volunteers for the March 2022 requirements onwards, in due course.</w:t>
      </w:r>
    </w:p>
    <w:p w:rsidR="000E4479" w:rsidRDefault="000E4479" w:rsidP="000E4479">
      <w:pPr>
        <w:pStyle w:val="ListParagraph"/>
        <w:ind w:left="927"/>
        <w:rPr>
          <w:b/>
          <w:sz w:val="20"/>
          <w:szCs w:val="20"/>
        </w:rPr>
      </w:pPr>
    </w:p>
    <w:p w:rsidR="00577AC0" w:rsidRPr="001F4E11" w:rsidRDefault="002A4879" w:rsidP="002A4879">
      <w:pPr>
        <w:pStyle w:val="ListParagraph"/>
        <w:numPr>
          <w:ilvl w:val="0"/>
          <w:numId w:val="11"/>
        </w:numPr>
        <w:rPr>
          <w:rFonts w:asciiTheme="minorHAnsi" w:hAnsiTheme="minorHAnsi"/>
          <w:b/>
          <w:sz w:val="20"/>
          <w:szCs w:val="20"/>
        </w:rPr>
      </w:pPr>
      <w:r w:rsidRPr="001F4E11">
        <w:rPr>
          <w:rFonts w:asciiTheme="minorHAnsi" w:hAnsiTheme="minorHAnsi"/>
          <w:b/>
          <w:sz w:val="20"/>
          <w:szCs w:val="20"/>
        </w:rPr>
        <w:t>Disregarding the Penalty Points (2021 year only)</w:t>
      </w:r>
    </w:p>
    <w:p w:rsidR="001F4E11" w:rsidRDefault="001F4E11" w:rsidP="001F4E11">
      <w:pPr>
        <w:ind w:left="927"/>
        <w:rPr>
          <w:rFonts w:asciiTheme="minorHAnsi" w:hAnsiTheme="minorHAnsi"/>
          <w:sz w:val="20"/>
          <w:szCs w:val="20"/>
        </w:rPr>
      </w:pPr>
      <w:r w:rsidRPr="001F4E11">
        <w:rPr>
          <w:rFonts w:asciiTheme="minorHAnsi" w:hAnsiTheme="minorHAnsi"/>
          <w:sz w:val="20"/>
          <w:szCs w:val="20"/>
        </w:rPr>
        <w:t>PH explained that the Committee had previously discussed the idea of disregarding the Penalty Points this year (due to Covid-19) and given that overall, this year, we all aim to play as much as possible and taking into account the issues surrounding facilities (if not on site).</w:t>
      </w:r>
    </w:p>
    <w:p w:rsidR="00855032" w:rsidRDefault="00855032" w:rsidP="001F4E11">
      <w:pPr>
        <w:ind w:left="927"/>
        <w:rPr>
          <w:rFonts w:asciiTheme="minorHAnsi" w:hAnsiTheme="minorHAnsi"/>
          <w:sz w:val="20"/>
          <w:szCs w:val="20"/>
        </w:rPr>
      </w:pPr>
    </w:p>
    <w:p w:rsidR="00855032" w:rsidRDefault="00855032" w:rsidP="001F4E11">
      <w:pPr>
        <w:ind w:left="927"/>
        <w:rPr>
          <w:rFonts w:asciiTheme="minorHAnsi" w:hAnsiTheme="minorHAnsi"/>
          <w:sz w:val="20"/>
          <w:szCs w:val="20"/>
        </w:rPr>
      </w:pPr>
      <w:r>
        <w:rPr>
          <w:rFonts w:asciiTheme="minorHAnsi" w:hAnsiTheme="minorHAnsi"/>
          <w:sz w:val="20"/>
          <w:szCs w:val="20"/>
        </w:rPr>
        <w:t>Dave (Robson) commented that the Section Co-ordinators can monitor what matches have been played and they have the option (with the agreement of the Chair) to remove teams if no matches are being played.</w:t>
      </w:r>
    </w:p>
    <w:p w:rsidR="001F4E11" w:rsidRDefault="001F4E11" w:rsidP="001F4E11">
      <w:pPr>
        <w:ind w:left="927"/>
        <w:rPr>
          <w:rFonts w:asciiTheme="minorHAnsi" w:hAnsiTheme="minorHAnsi"/>
          <w:sz w:val="20"/>
          <w:szCs w:val="20"/>
        </w:rPr>
      </w:pPr>
    </w:p>
    <w:p w:rsidR="001F4E11" w:rsidRPr="001F4E11" w:rsidRDefault="001F4E11" w:rsidP="001F4E11">
      <w:pPr>
        <w:ind w:left="927"/>
        <w:rPr>
          <w:rFonts w:asciiTheme="minorHAnsi" w:hAnsiTheme="minorHAnsi"/>
          <w:sz w:val="20"/>
          <w:szCs w:val="20"/>
        </w:rPr>
      </w:pPr>
      <w:r>
        <w:rPr>
          <w:rFonts w:asciiTheme="minorHAnsi" w:hAnsiTheme="minorHAnsi"/>
          <w:sz w:val="20"/>
          <w:szCs w:val="20"/>
        </w:rPr>
        <w:t xml:space="preserve">The clubs agreed.  </w:t>
      </w:r>
    </w:p>
    <w:p w:rsidR="001F4E11" w:rsidRDefault="001F4E11" w:rsidP="001F4E11">
      <w:pPr>
        <w:rPr>
          <w:b/>
          <w:sz w:val="20"/>
          <w:szCs w:val="20"/>
        </w:rPr>
      </w:pPr>
    </w:p>
    <w:p w:rsidR="001F4E11" w:rsidRPr="001F4E11" w:rsidRDefault="001F4E11" w:rsidP="001F4E11">
      <w:pPr>
        <w:rPr>
          <w:rFonts w:ascii="Calibri" w:hAnsi="Calibri"/>
          <w:sz w:val="20"/>
          <w:szCs w:val="20"/>
          <w:u w:val="single"/>
        </w:rPr>
      </w:pPr>
      <w:r>
        <w:rPr>
          <w:b/>
          <w:sz w:val="20"/>
          <w:szCs w:val="20"/>
        </w:rPr>
        <w:tab/>
        <w:t xml:space="preserve">     </w:t>
      </w:r>
      <w:r w:rsidRPr="001F4E11">
        <w:rPr>
          <w:rFonts w:ascii="Calibri" w:hAnsi="Calibri"/>
          <w:sz w:val="20"/>
          <w:szCs w:val="20"/>
          <w:u w:val="single"/>
        </w:rPr>
        <w:t>Considerations for Matches (Refreshments)/Travel Arrangements/Start later</w:t>
      </w:r>
      <w:r>
        <w:rPr>
          <w:rFonts w:ascii="Calibri" w:hAnsi="Calibri"/>
          <w:sz w:val="20"/>
          <w:szCs w:val="20"/>
          <w:u w:val="single"/>
        </w:rPr>
        <w:t>/Extend to September</w:t>
      </w:r>
      <w:r w:rsidRPr="001F4E11">
        <w:rPr>
          <w:rFonts w:ascii="Calibri" w:hAnsi="Calibri"/>
          <w:sz w:val="20"/>
          <w:szCs w:val="20"/>
          <w:u w:val="single"/>
        </w:rPr>
        <w:t>?</w:t>
      </w:r>
    </w:p>
    <w:p w:rsidR="001F4E11" w:rsidRPr="001F4E11" w:rsidRDefault="001F4E11" w:rsidP="001F4E11">
      <w:pPr>
        <w:rPr>
          <w:b/>
          <w:sz w:val="20"/>
          <w:szCs w:val="20"/>
        </w:rPr>
      </w:pPr>
    </w:p>
    <w:p w:rsidR="002A4879" w:rsidRDefault="001F4E11" w:rsidP="002A4879">
      <w:pPr>
        <w:pStyle w:val="ListParagraph"/>
        <w:ind w:left="927"/>
        <w:rPr>
          <w:sz w:val="20"/>
          <w:szCs w:val="20"/>
        </w:rPr>
      </w:pPr>
      <w:r w:rsidRPr="001F4E11">
        <w:rPr>
          <w:sz w:val="20"/>
          <w:szCs w:val="20"/>
        </w:rPr>
        <w:t>MW summarised a few comments from the chat feed.</w:t>
      </w:r>
      <w:r>
        <w:rPr>
          <w:sz w:val="20"/>
          <w:szCs w:val="20"/>
        </w:rPr>
        <w:t xml:space="preserve">  The ideas above were mentioned to be wit</w:t>
      </w:r>
      <w:r w:rsidR="00855032">
        <w:rPr>
          <w:sz w:val="20"/>
          <w:szCs w:val="20"/>
        </w:rPr>
        <w:t>hin the guidelines for Covid-19 and taken onboard by everyone (to take the necessary precautions).</w:t>
      </w:r>
    </w:p>
    <w:p w:rsidR="00855032" w:rsidRDefault="00855032" w:rsidP="002A4879">
      <w:pPr>
        <w:pStyle w:val="ListParagraph"/>
        <w:ind w:left="927"/>
        <w:rPr>
          <w:sz w:val="20"/>
          <w:szCs w:val="20"/>
        </w:rPr>
      </w:pPr>
    </w:p>
    <w:p w:rsidR="00855032" w:rsidRPr="001F4E11" w:rsidRDefault="00855032" w:rsidP="002A4879">
      <w:pPr>
        <w:pStyle w:val="ListParagraph"/>
        <w:ind w:left="927"/>
        <w:rPr>
          <w:sz w:val="20"/>
          <w:szCs w:val="20"/>
        </w:rPr>
      </w:pPr>
      <w:r>
        <w:rPr>
          <w:sz w:val="20"/>
          <w:szCs w:val="20"/>
        </w:rPr>
        <w:t>PH suggested that about half way through the season, the Committee could review how many matches have been played and see how this may affect the Promotions/Regulations (with an eye to the Division splits for 2022).  All other rules still apply.</w:t>
      </w:r>
    </w:p>
    <w:p w:rsidR="002A4879" w:rsidRDefault="002A4879" w:rsidP="002A4879">
      <w:pPr>
        <w:pStyle w:val="ListParagraph"/>
        <w:ind w:left="927"/>
        <w:rPr>
          <w:b/>
          <w:sz w:val="20"/>
          <w:szCs w:val="20"/>
        </w:rPr>
      </w:pPr>
    </w:p>
    <w:p w:rsidR="002A4879" w:rsidRPr="002A4879" w:rsidRDefault="002A4879" w:rsidP="002A4879">
      <w:pPr>
        <w:pStyle w:val="ListParagraph"/>
        <w:numPr>
          <w:ilvl w:val="0"/>
          <w:numId w:val="11"/>
        </w:numPr>
        <w:rPr>
          <w:sz w:val="20"/>
          <w:szCs w:val="20"/>
        </w:rPr>
      </w:pPr>
      <w:r>
        <w:rPr>
          <w:b/>
          <w:sz w:val="20"/>
          <w:szCs w:val="20"/>
        </w:rPr>
        <w:t>Singles League</w:t>
      </w:r>
    </w:p>
    <w:p w:rsidR="002A4879" w:rsidRPr="002A4879" w:rsidRDefault="002A4879" w:rsidP="002A4879">
      <w:pPr>
        <w:pStyle w:val="ListParagraph"/>
        <w:ind w:left="927"/>
        <w:rPr>
          <w:sz w:val="20"/>
          <w:szCs w:val="20"/>
        </w:rPr>
      </w:pPr>
    </w:p>
    <w:p w:rsidR="002A4879" w:rsidRPr="002A4879" w:rsidRDefault="002A4879" w:rsidP="002A4879">
      <w:pPr>
        <w:pStyle w:val="ListParagraph"/>
        <w:ind w:left="927"/>
        <w:rPr>
          <w:sz w:val="20"/>
          <w:szCs w:val="20"/>
        </w:rPr>
      </w:pPr>
      <w:r w:rsidRPr="002A4879">
        <w:rPr>
          <w:sz w:val="20"/>
          <w:szCs w:val="20"/>
        </w:rPr>
        <w:t>Dwight (Brown) kindly agreed to carry on looking after the Singles League.</w:t>
      </w:r>
    </w:p>
    <w:p w:rsidR="00577AC0" w:rsidRDefault="00577AC0" w:rsidP="000E4479">
      <w:pPr>
        <w:pStyle w:val="ListParagraph"/>
        <w:ind w:left="927"/>
        <w:rPr>
          <w:b/>
          <w:sz w:val="20"/>
          <w:szCs w:val="20"/>
        </w:rPr>
      </w:pPr>
    </w:p>
    <w:p w:rsidR="00855032" w:rsidRDefault="00855032">
      <w:pPr>
        <w:rPr>
          <w:rFonts w:ascii="Calibri" w:eastAsia="Calibri" w:hAnsi="Calibri"/>
          <w:b/>
          <w:sz w:val="20"/>
          <w:szCs w:val="20"/>
        </w:rPr>
      </w:pPr>
      <w:r>
        <w:rPr>
          <w:b/>
          <w:sz w:val="20"/>
          <w:szCs w:val="20"/>
        </w:rPr>
        <w:br w:type="page"/>
      </w:r>
    </w:p>
    <w:p w:rsidR="00577AC0" w:rsidRDefault="00577AC0" w:rsidP="000E4479">
      <w:pPr>
        <w:pStyle w:val="ListParagraph"/>
        <w:ind w:left="927"/>
        <w:rPr>
          <w:b/>
          <w:sz w:val="20"/>
          <w:szCs w:val="20"/>
        </w:rPr>
      </w:pPr>
    </w:p>
    <w:p w:rsidR="000D04DA" w:rsidRPr="00855032" w:rsidRDefault="000E4479" w:rsidP="00855032">
      <w:pPr>
        <w:pStyle w:val="ListParagraph"/>
        <w:numPr>
          <w:ilvl w:val="0"/>
          <w:numId w:val="11"/>
        </w:numPr>
        <w:rPr>
          <w:b/>
          <w:sz w:val="20"/>
          <w:szCs w:val="20"/>
        </w:rPr>
      </w:pPr>
      <w:r>
        <w:rPr>
          <w:b/>
          <w:sz w:val="20"/>
          <w:szCs w:val="20"/>
        </w:rPr>
        <w:t>Any other Business</w:t>
      </w:r>
    </w:p>
    <w:p w:rsidR="00C75C50" w:rsidRDefault="00855032" w:rsidP="00736846">
      <w:pPr>
        <w:ind w:firstLine="720"/>
        <w:rPr>
          <w:rFonts w:ascii="Calibri" w:hAnsi="Calibri"/>
          <w:sz w:val="20"/>
          <w:szCs w:val="20"/>
        </w:rPr>
      </w:pPr>
      <w:r>
        <w:rPr>
          <w:rFonts w:ascii="Calibri" w:hAnsi="Calibri"/>
          <w:sz w:val="20"/>
          <w:szCs w:val="20"/>
        </w:rPr>
        <w:t>T</w:t>
      </w:r>
      <w:r w:rsidR="00C75C50" w:rsidRPr="00826809">
        <w:rPr>
          <w:rFonts w:ascii="Calibri" w:hAnsi="Calibri"/>
          <w:sz w:val="20"/>
          <w:szCs w:val="20"/>
        </w:rPr>
        <w:t xml:space="preserve">here being no other business </w:t>
      </w:r>
      <w:r w:rsidR="000D04DA">
        <w:rPr>
          <w:rFonts w:ascii="Calibri" w:hAnsi="Calibri"/>
          <w:sz w:val="20"/>
          <w:szCs w:val="20"/>
        </w:rPr>
        <w:t>PH</w:t>
      </w:r>
      <w:r w:rsidR="00CE4F2B">
        <w:rPr>
          <w:rFonts w:ascii="Calibri" w:hAnsi="Calibri"/>
          <w:sz w:val="20"/>
          <w:szCs w:val="20"/>
        </w:rPr>
        <w:t xml:space="preserve"> closed the meeting</w:t>
      </w:r>
      <w:r w:rsidR="000D04DA">
        <w:rPr>
          <w:rFonts w:ascii="Calibri" w:hAnsi="Calibri"/>
          <w:sz w:val="20"/>
          <w:szCs w:val="20"/>
        </w:rPr>
        <w:t xml:space="preserve"> at 9.05</w:t>
      </w:r>
      <w:r w:rsidR="00C75C50" w:rsidRPr="00826809">
        <w:rPr>
          <w:rFonts w:ascii="Calibri" w:hAnsi="Calibri"/>
          <w:sz w:val="20"/>
          <w:szCs w:val="20"/>
        </w:rPr>
        <w:t>pm and thanked attendees for their time.</w:t>
      </w:r>
    </w:p>
    <w:p w:rsidR="00C75C50" w:rsidRPr="00826809" w:rsidRDefault="00C75C50" w:rsidP="00477750">
      <w:pPr>
        <w:jc w:val="center"/>
        <w:rPr>
          <w:rFonts w:ascii="Calibri" w:hAnsi="Calibri"/>
          <w:sz w:val="20"/>
          <w:szCs w:val="20"/>
        </w:rPr>
      </w:pPr>
    </w:p>
    <w:p w:rsidR="00477750" w:rsidRDefault="00477750" w:rsidP="00477750">
      <w:pPr>
        <w:jc w:val="center"/>
        <w:rPr>
          <w:rFonts w:ascii="Calibri" w:hAnsi="Calibri"/>
          <w:b/>
          <w:sz w:val="20"/>
          <w:szCs w:val="20"/>
        </w:rPr>
      </w:pPr>
      <w:r w:rsidRPr="00477750">
        <w:rPr>
          <w:rFonts w:ascii="Calibri" w:hAnsi="Calibri"/>
          <w:b/>
          <w:sz w:val="20"/>
          <w:szCs w:val="20"/>
        </w:rPr>
        <w:t>Next meeting:  A</w:t>
      </w:r>
      <w:r w:rsidR="00A50DD5">
        <w:rPr>
          <w:rFonts w:ascii="Calibri" w:hAnsi="Calibri"/>
          <w:b/>
          <w:sz w:val="20"/>
          <w:szCs w:val="20"/>
        </w:rPr>
        <w:t>utumn General Meeting</w:t>
      </w:r>
      <w:r w:rsidR="000D04DA">
        <w:rPr>
          <w:rFonts w:ascii="Calibri" w:hAnsi="Calibri"/>
          <w:b/>
          <w:sz w:val="20"/>
          <w:szCs w:val="20"/>
        </w:rPr>
        <w:t xml:space="preserve"> in 2021</w:t>
      </w:r>
      <w:r w:rsidR="00A50DD5">
        <w:rPr>
          <w:rFonts w:ascii="Calibri" w:hAnsi="Calibri"/>
          <w:b/>
          <w:sz w:val="20"/>
          <w:szCs w:val="20"/>
        </w:rPr>
        <w:t xml:space="preserve"> – DATE to be agreed</w:t>
      </w:r>
    </w:p>
    <w:p w:rsidR="00063974" w:rsidRPr="00477750" w:rsidRDefault="00063974" w:rsidP="00477750">
      <w:pPr>
        <w:jc w:val="center"/>
        <w:rPr>
          <w:rFonts w:ascii="Calibri" w:hAnsi="Calibri"/>
          <w:b/>
          <w:sz w:val="20"/>
          <w:szCs w:val="20"/>
        </w:rPr>
      </w:pPr>
      <w:r>
        <w:rPr>
          <w:rFonts w:ascii="Calibri" w:hAnsi="Calibri"/>
          <w:b/>
          <w:sz w:val="20"/>
          <w:szCs w:val="20"/>
        </w:rPr>
        <w:t>Venue:  Alwoodley Social Club</w:t>
      </w:r>
    </w:p>
    <w:p w:rsidR="00B63029" w:rsidRPr="00826809" w:rsidRDefault="00B63029" w:rsidP="00B63029">
      <w:pPr>
        <w:rPr>
          <w:rFonts w:ascii="Calibri" w:hAnsi="Calibri"/>
          <w:sz w:val="20"/>
          <w:szCs w:val="20"/>
        </w:rPr>
      </w:pPr>
    </w:p>
    <w:sectPr w:rsidR="00B63029" w:rsidRPr="00826809" w:rsidSect="00C010A8">
      <w:footerReference w:type="default" r:id="rId8"/>
      <w:pgSz w:w="11900" w:h="16840"/>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4A" w:rsidRDefault="003A4C4A" w:rsidP="00A846CF">
      <w:r>
        <w:separator/>
      </w:r>
    </w:p>
  </w:endnote>
  <w:endnote w:type="continuationSeparator" w:id="1">
    <w:p w:rsidR="003A4C4A" w:rsidRDefault="003A4C4A" w:rsidP="00A84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481"/>
      <w:docPartObj>
        <w:docPartGallery w:val="Page Numbers (Bottom of Page)"/>
        <w:docPartUnique/>
      </w:docPartObj>
    </w:sdtPr>
    <w:sdtContent>
      <w:p w:rsidR="001F4E11" w:rsidRDefault="007C0584">
        <w:pPr>
          <w:pStyle w:val="Footer"/>
          <w:jc w:val="center"/>
        </w:pPr>
        <w:fldSimple w:instr=" PAGE   \* MERGEFORMAT ">
          <w:r w:rsidR="00EA4404">
            <w:rPr>
              <w:noProof/>
            </w:rPr>
            <w:t>2</w:t>
          </w:r>
        </w:fldSimple>
      </w:p>
    </w:sdtContent>
  </w:sdt>
  <w:p w:rsidR="001F4E11" w:rsidRDefault="001F4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4A" w:rsidRDefault="003A4C4A" w:rsidP="00A846CF">
      <w:r>
        <w:separator/>
      </w:r>
    </w:p>
  </w:footnote>
  <w:footnote w:type="continuationSeparator" w:id="1">
    <w:p w:rsidR="003A4C4A" w:rsidRDefault="003A4C4A" w:rsidP="00A8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53E"/>
    <w:multiLevelType w:val="multilevel"/>
    <w:tmpl w:val="18DE40B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nsid w:val="069114DD"/>
    <w:multiLevelType w:val="hybridMultilevel"/>
    <w:tmpl w:val="6C0A38B0"/>
    <w:lvl w:ilvl="0" w:tplc="817E2914">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735A73"/>
    <w:multiLevelType w:val="hybridMultilevel"/>
    <w:tmpl w:val="4B1E500E"/>
    <w:lvl w:ilvl="0" w:tplc="9F142A82">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080FFB"/>
    <w:multiLevelType w:val="hybridMultilevel"/>
    <w:tmpl w:val="446EA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8813CA"/>
    <w:multiLevelType w:val="hybridMultilevel"/>
    <w:tmpl w:val="31423112"/>
    <w:lvl w:ilvl="0" w:tplc="08090011">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932B9"/>
    <w:multiLevelType w:val="hybridMultilevel"/>
    <w:tmpl w:val="908256B6"/>
    <w:lvl w:ilvl="0" w:tplc="A5C634D8">
      <w:start w:val="1"/>
      <w:numFmt w:val="decimal"/>
      <w:lvlText w:val="%1."/>
      <w:lvlJc w:val="left"/>
      <w:pPr>
        <w:ind w:left="164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6">
    <w:nsid w:val="2F685C23"/>
    <w:multiLevelType w:val="hybridMultilevel"/>
    <w:tmpl w:val="DE200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25409E"/>
    <w:multiLevelType w:val="hybridMultilevel"/>
    <w:tmpl w:val="DBCEEA32"/>
    <w:lvl w:ilvl="0" w:tplc="98580C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12E49EF"/>
    <w:multiLevelType w:val="multilevel"/>
    <w:tmpl w:val="229C03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nsid w:val="62C86A4B"/>
    <w:multiLevelType w:val="hybridMultilevel"/>
    <w:tmpl w:val="86CCEB1C"/>
    <w:lvl w:ilvl="0" w:tplc="6B4E1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4040B0"/>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DA0C59"/>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884B7B"/>
    <w:multiLevelType w:val="hybridMultilevel"/>
    <w:tmpl w:val="45DA4480"/>
    <w:lvl w:ilvl="0" w:tplc="7912162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7D0447E2"/>
    <w:multiLevelType w:val="hybridMultilevel"/>
    <w:tmpl w:val="02B8A17C"/>
    <w:lvl w:ilvl="0" w:tplc="B78AB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0"/>
  </w:num>
  <w:num w:numId="5">
    <w:abstractNumId w:val="6"/>
  </w:num>
  <w:num w:numId="6">
    <w:abstractNumId w:val="1"/>
  </w:num>
  <w:num w:numId="7">
    <w:abstractNumId w:val="2"/>
  </w:num>
  <w:num w:numId="8">
    <w:abstractNumId w:val="8"/>
  </w:num>
  <w:num w:numId="9">
    <w:abstractNumId w:val="11"/>
  </w:num>
  <w:num w:numId="10">
    <w:abstractNumId w:val="3"/>
  </w:num>
  <w:num w:numId="11">
    <w:abstractNumId w:val="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B105CA"/>
    <w:rsid w:val="00003308"/>
    <w:rsid w:val="00010352"/>
    <w:rsid w:val="00063974"/>
    <w:rsid w:val="00067D2A"/>
    <w:rsid w:val="00070CC0"/>
    <w:rsid w:val="00071662"/>
    <w:rsid w:val="00095B8D"/>
    <w:rsid w:val="000A48F0"/>
    <w:rsid w:val="000B24B7"/>
    <w:rsid w:val="000B44AB"/>
    <w:rsid w:val="000B69D8"/>
    <w:rsid w:val="000C026C"/>
    <w:rsid w:val="000C5DB5"/>
    <w:rsid w:val="000D04DA"/>
    <w:rsid w:val="000D6A31"/>
    <w:rsid w:val="000E4479"/>
    <w:rsid w:val="000E5381"/>
    <w:rsid w:val="001000CD"/>
    <w:rsid w:val="00103C59"/>
    <w:rsid w:val="0011234E"/>
    <w:rsid w:val="0012308E"/>
    <w:rsid w:val="00123220"/>
    <w:rsid w:val="001254CB"/>
    <w:rsid w:val="00131B7A"/>
    <w:rsid w:val="00134FCC"/>
    <w:rsid w:val="001414C4"/>
    <w:rsid w:val="001530C9"/>
    <w:rsid w:val="001616F9"/>
    <w:rsid w:val="00161F2B"/>
    <w:rsid w:val="00165DFC"/>
    <w:rsid w:val="00177924"/>
    <w:rsid w:val="001A51B0"/>
    <w:rsid w:val="001A589E"/>
    <w:rsid w:val="001A75CB"/>
    <w:rsid w:val="001B1CB4"/>
    <w:rsid w:val="001C0993"/>
    <w:rsid w:val="001C0AD7"/>
    <w:rsid w:val="001C3407"/>
    <w:rsid w:val="001C7BFD"/>
    <w:rsid w:val="001E06C1"/>
    <w:rsid w:val="001E49A6"/>
    <w:rsid w:val="001F4E11"/>
    <w:rsid w:val="00201460"/>
    <w:rsid w:val="00226CCD"/>
    <w:rsid w:val="00242D31"/>
    <w:rsid w:val="0025505B"/>
    <w:rsid w:val="002605FC"/>
    <w:rsid w:val="002743A7"/>
    <w:rsid w:val="00285C55"/>
    <w:rsid w:val="002912AE"/>
    <w:rsid w:val="00294BDE"/>
    <w:rsid w:val="00297E48"/>
    <w:rsid w:val="002A4879"/>
    <w:rsid w:val="002B51B2"/>
    <w:rsid w:val="002D1077"/>
    <w:rsid w:val="002D3D01"/>
    <w:rsid w:val="002D7F0E"/>
    <w:rsid w:val="002E06B7"/>
    <w:rsid w:val="002F7BC2"/>
    <w:rsid w:val="00305143"/>
    <w:rsid w:val="00305806"/>
    <w:rsid w:val="003065C1"/>
    <w:rsid w:val="0032385A"/>
    <w:rsid w:val="0034616A"/>
    <w:rsid w:val="00373EB0"/>
    <w:rsid w:val="0038754B"/>
    <w:rsid w:val="003A4C4A"/>
    <w:rsid w:val="003B1500"/>
    <w:rsid w:val="003C0F53"/>
    <w:rsid w:val="00403596"/>
    <w:rsid w:val="00407811"/>
    <w:rsid w:val="00410B47"/>
    <w:rsid w:val="00414F88"/>
    <w:rsid w:val="0043171E"/>
    <w:rsid w:val="00444816"/>
    <w:rsid w:val="00446A2C"/>
    <w:rsid w:val="0045309D"/>
    <w:rsid w:val="004655F1"/>
    <w:rsid w:val="00477750"/>
    <w:rsid w:val="004C3913"/>
    <w:rsid w:val="004F6969"/>
    <w:rsid w:val="0050573C"/>
    <w:rsid w:val="00523B0D"/>
    <w:rsid w:val="005272E0"/>
    <w:rsid w:val="005323E3"/>
    <w:rsid w:val="00537D58"/>
    <w:rsid w:val="0054370B"/>
    <w:rsid w:val="00546842"/>
    <w:rsid w:val="00564257"/>
    <w:rsid w:val="00577AC0"/>
    <w:rsid w:val="00585996"/>
    <w:rsid w:val="00586068"/>
    <w:rsid w:val="005C16C4"/>
    <w:rsid w:val="005D644F"/>
    <w:rsid w:val="005F758C"/>
    <w:rsid w:val="00603401"/>
    <w:rsid w:val="00605BEC"/>
    <w:rsid w:val="00606D2F"/>
    <w:rsid w:val="00654993"/>
    <w:rsid w:val="00671D78"/>
    <w:rsid w:val="00680AC0"/>
    <w:rsid w:val="00690808"/>
    <w:rsid w:val="00695906"/>
    <w:rsid w:val="006B70DF"/>
    <w:rsid w:val="006C48D0"/>
    <w:rsid w:val="006D2A11"/>
    <w:rsid w:val="006E6055"/>
    <w:rsid w:val="006F258D"/>
    <w:rsid w:val="006F3F93"/>
    <w:rsid w:val="006F792C"/>
    <w:rsid w:val="00706FEC"/>
    <w:rsid w:val="00707146"/>
    <w:rsid w:val="00724ECF"/>
    <w:rsid w:val="00736846"/>
    <w:rsid w:val="00743800"/>
    <w:rsid w:val="00752896"/>
    <w:rsid w:val="0075433F"/>
    <w:rsid w:val="007565BC"/>
    <w:rsid w:val="00762209"/>
    <w:rsid w:val="007731B3"/>
    <w:rsid w:val="007A4045"/>
    <w:rsid w:val="007A6CBA"/>
    <w:rsid w:val="007C0584"/>
    <w:rsid w:val="007C35B0"/>
    <w:rsid w:val="007E50B1"/>
    <w:rsid w:val="007E5B29"/>
    <w:rsid w:val="007F3BDA"/>
    <w:rsid w:val="007F5CDB"/>
    <w:rsid w:val="007F5D9F"/>
    <w:rsid w:val="0081617F"/>
    <w:rsid w:val="00826809"/>
    <w:rsid w:val="008447BD"/>
    <w:rsid w:val="00855032"/>
    <w:rsid w:val="00861335"/>
    <w:rsid w:val="00866D48"/>
    <w:rsid w:val="00871079"/>
    <w:rsid w:val="0088761A"/>
    <w:rsid w:val="0089161F"/>
    <w:rsid w:val="008A0F39"/>
    <w:rsid w:val="008A2349"/>
    <w:rsid w:val="008A348C"/>
    <w:rsid w:val="008A5938"/>
    <w:rsid w:val="008A6383"/>
    <w:rsid w:val="008B640D"/>
    <w:rsid w:val="008C2F4A"/>
    <w:rsid w:val="00905CC6"/>
    <w:rsid w:val="00917B66"/>
    <w:rsid w:val="0092126F"/>
    <w:rsid w:val="0093171F"/>
    <w:rsid w:val="00941D77"/>
    <w:rsid w:val="009426F4"/>
    <w:rsid w:val="00942A4F"/>
    <w:rsid w:val="0097583A"/>
    <w:rsid w:val="00977327"/>
    <w:rsid w:val="009A379D"/>
    <w:rsid w:val="009C09E8"/>
    <w:rsid w:val="009D312A"/>
    <w:rsid w:val="009F09D7"/>
    <w:rsid w:val="009F7905"/>
    <w:rsid w:val="00A04D41"/>
    <w:rsid w:val="00A05C20"/>
    <w:rsid w:val="00A06371"/>
    <w:rsid w:val="00A14ED0"/>
    <w:rsid w:val="00A50DD5"/>
    <w:rsid w:val="00A601E6"/>
    <w:rsid w:val="00A671B4"/>
    <w:rsid w:val="00A846CF"/>
    <w:rsid w:val="00A91D33"/>
    <w:rsid w:val="00AA15FB"/>
    <w:rsid w:val="00AA7091"/>
    <w:rsid w:val="00AB3D61"/>
    <w:rsid w:val="00AC356E"/>
    <w:rsid w:val="00AD133E"/>
    <w:rsid w:val="00AE2108"/>
    <w:rsid w:val="00B074B3"/>
    <w:rsid w:val="00B105CA"/>
    <w:rsid w:val="00B332C9"/>
    <w:rsid w:val="00B37E5E"/>
    <w:rsid w:val="00B63029"/>
    <w:rsid w:val="00B81A94"/>
    <w:rsid w:val="00BB3109"/>
    <w:rsid w:val="00BB686F"/>
    <w:rsid w:val="00BB72B1"/>
    <w:rsid w:val="00BC5E64"/>
    <w:rsid w:val="00BD32C4"/>
    <w:rsid w:val="00BE3647"/>
    <w:rsid w:val="00C010A8"/>
    <w:rsid w:val="00C133E7"/>
    <w:rsid w:val="00C222BF"/>
    <w:rsid w:val="00C52FF9"/>
    <w:rsid w:val="00C64FDA"/>
    <w:rsid w:val="00C75C50"/>
    <w:rsid w:val="00C845AA"/>
    <w:rsid w:val="00C85C9A"/>
    <w:rsid w:val="00C90212"/>
    <w:rsid w:val="00C90BA6"/>
    <w:rsid w:val="00CB2AAA"/>
    <w:rsid w:val="00CB5DB4"/>
    <w:rsid w:val="00CB6C05"/>
    <w:rsid w:val="00CC7740"/>
    <w:rsid w:val="00CE4F2B"/>
    <w:rsid w:val="00CE56C2"/>
    <w:rsid w:val="00CE74DF"/>
    <w:rsid w:val="00D0379C"/>
    <w:rsid w:val="00D22E48"/>
    <w:rsid w:val="00D2375D"/>
    <w:rsid w:val="00D46864"/>
    <w:rsid w:val="00D501EA"/>
    <w:rsid w:val="00D67623"/>
    <w:rsid w:val="00D742E2"/>
    <w:rsid w:val="00D74AD3"/>
    <w:rsid w:val="00DA675F"/>
    <w:rsid w:val="00DB17B3"/>
    <w:rsid w:val="00DB6DA7"/>
    <w:rsid w:val="00DE118A"/>
    <w:rsid w:val="00DE25FF"/>
    <w:rsid w:val="00DE43B7"/>
    <w:rsid w:val="00E038D0"/>
    <w:rsid w:val="00E1434F"/>
    <w:rsid w:val="00E24851"/>
    <w:rsid w:val="00E2636A"/>
    <w:rsid w:val="00E34BDA"/>
    <w:rsid w:val="00E4268E"/>
    <w:rsid w:val="00E435E8"/>
    <w:rsid w:val="00E65C0B"/>
    <w:rsid w:val="00E77164"/>
    <w:rsid w:val="00E81498"/>
    <w:rsid w:val="00E818A7"/>
    <w:rsid w:val="00E9236F"/>
    <w:rsid w:val="00E94F1D"/>
    <w:rsid w:val="00E953DB"/>
    <w:rsid w:val="00EA3297"/>
    <w:rsid w:val="00EA4404"/>
    <w:rsid w:val="00EA45A5"/>
    <w:rsid w:val="00ED088C"/>
    <w:rsid w:val="00F03EE5"/>
    <w:rsid w:val="00F06EB0"/>
    <w:rsid w:val="00F145D6"/>
    <w:rsid w:val="00F25775"/>
    <w:rsid w:val="00F305BE"/>
    <w:rsid w:val="00F30A85"/>
    <w:rsid w:val="00F3487D"/>
    <w:rsid w:val="00F4123F"/>
    <w:rsid w:val="00F43CAA"/>
    <w:rsid w:val="00F445AE"/>
    <w:rsid w:val="00F4672D"/>
    <w:rsid w:val="00F47399"/>
    <w:rsid w:val="00F473D6"/>
    <w:rsid w:val="00F66F8C"/>
    <w:rsid w:val="00F73396"/>
    <w:rsid w:val="00F82648"/>
    <w:rsid w:val="00F84921"/>
    <w:rsid w:val="00FA47FF"/>
    <w:rsid w:val="00FA556B"/>
    <w:rsid w:val="00FB61A3"/>
    <w:rsid w:val="00FC19EA"/>
    <w:rsid w:val="00FC1D63"/>
    <w:rsid w:val="00FC731B"/>
    <w:rsid w:val="00FD20CD"/>
    <w:rsid w:val="00FF1838"/>
    <w:rsid w:val="00FF23F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rge-valueunitsize4of5">
    <w:name w:val="merge-value unit size4of5"/>
    <w:basedOn w:val="DefaultParagraphFont"/>
    <w:rsid w:val="0081617F"/>
  </w:style>
  <w:style w:type="character" w:styleId="Hyperlink">
    <w:name w:val="Hyperlink"/>
    <w:basedOn w:val="DefaultParagraphFont"/>
    <w:uiPriority w:val="99"/>
    <w:unhideWhenUsed/>
    <w:rsid w:val="0081617F"/>
    <w:rPr>
      <w:color w:val="0000FF"/>
      <w:u w:val="single"/>
    </w:rPr>
  </w:style>
  <w:style w:type="paragraph" w:styleId="Header">
    <w:name w:val="header"/>
    <w:basedOn w:val="Normal"/>
    <w:link w:val="HeaderChar"/>
    <w:uiPriority w:val="99"/>
    <w:semiHidden/>
    <w:unhideWhenUsed/>
    <w:rsid w:val="00A846CF"/>
    <w:pPr>
      <w:tabs>
        <w:tab w:val="center" w:pos="4513"/>
        <w:tab w:val="right" w:pos="9026"/>
      </w:tabs>
    </w:pPr>
  </w:style>
  <w:style w:type="character" w:customStyle="1" w:styleId="HeaderChar">
    <w:name w:val="Header Char"/>
    <w:basedOn w:val="DefaultParagraphFont"/>
    <w:link w:val="Header"/>
    <w:uiPriority w:val="99"/>
    <w:semiHidden/>
    <w:rsid w:val="00A846CF"/>
    <w:rPr>
      <w:sz w:val="24"/>
      <w:szCs w:val="24"/>
      <w:lang w:eastAsia="en-US"/>
    </w:rPr>
  </w:style>
  <w:style w:type="paragraph" w:styleId="Footer">
    <w:name w:val="footer"/>
    <w:basedOn w:val="Normal"/>
    <w:link w:val="FooterChar"/>
    <w:uiPriority w:val="99"/>
    <w:unhideWhenUsed/>
    <w:rsid w:val="00A846CF"/>
    <w:pPr>
      <w:tabs>
        <w:tab w:val="center" w:pos="4513"/>
        <w:tab w:val="right" w:pos="9026"/>
      </w:tabs>
    </w:pPr>
  </w:style>
  <w:style w:type="character" w:customStyle="1" w:styleId="FooterChar">
    <w:name w:val="Footer Char"/>
    <w:basedOn w:val="DefaultParagraphFont"/>
    <w:link w:val="Footer"/>
    <w:uiPriority w:val="99"/>
    <w:rsid w:val="00A846CF"/>
    <w:rPr>
      <w:sz w:val="24"/>
      <w:szCs w:val="24"/>
      <w:lang w:eastAsia="en-US"/>
    </w:rPr>
  </w:style>
  <w:style w:type="paragraph" w:styleId="ListParagraph">
    <w:name w:val="List Paragraph"/>
    <w:basedOn w:val="Normal"/>
    <w:uiPriority w:val="34"/>
    <w:qFormat/>
    <w:rsid w:val="00A91D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414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5079855025xyiv6232177002msonormal">
    <w:name w:val="yiv5079855025x_yiv6232177002msonormal"/>
    <w:basedOn w:val="Normal"/>
    <w:rsid w:val="00654993"/>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654993"/>
  </w:style>
  <w:style w:type="paragraph" w:customStyle="1" w:styleId="Default">
    <w:name w:val="Default"/>
    <w:rsid w:val="00F73396"/>
    <w:pPr>
      <w:autoSpaceDE w:val="0"/>
      <w:autoSpaceDN w:val="0"/>
      <w:adjustRightInd w:val="0"/>
    </w:pPr>
    <w:rPr>
      <w:rFonts w:ascii="Calibri" w:eastAsia="Calibri" w:hAnsi="Calibri" w:cs="Calibri"/>
      <w:color w:val="000000"/>
      <w:sz w:val="24"/>
      <w:szCs w:val="24"/>
      <w:lang w:eastAsia="en-US"/>
    </w:rPr>
  </w:style>
  <w:style w:type="paragraph" w:styleId="NoSpacing">
    <w:name w:val="No Spacing"/>
    <w:basedOn w:val="Normal"/>
    <w:uiPriority w:val="1"/>
    <w:qFormat/>
    <w:rsid w:val="000C5DB5"/>
    <w:rPr>
      <w:rFonts w:ascii="Calibri" w:eastAsia="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50271894">
      <w:bodyDiv w:val="1"/>
      <w:marLeft w:val="0"/>
      <w:marRight w:val="0"/>
      <w:marTop w:val="0"/>
      <w:marBottom w:val="0"/>
      <w:divBdr>
        <w:top w:val="none" w:sz="0" w:space="0" w:color="auto"/>
        <w:left w:val="none" w:sz="0" w:space="0" w:color="auto"/>
        <w:bottom w:val="none" w:sz="0" w:space="0" w:color="auto"/>
        <w:right w:val="none" w:sz="0" w:space="0" w:color="auto"/>
      </w:divBdr>
      <w:divsChild>
        <w:div w:id="506481060">
          <w:marLeft w:val="0"/>
          <w:marRight w:val="0"/>
          <w:marTop w:val="0"/>
          <w:marBottom w:val="0"/>
          <w:divBdr>
            <w:top w:val="none" w:sz="0" w:space="0" w:color="auto"/>
            <w:left w:val="none" w:sz="0" w:space="0" w:color="auto"/>
            <w:bottom w:val="none" w:sz="0" w:space="0" w:color="auto"/>
            <w:right w:val="none" w:sz="0" w:space="0" w:color="auto"/>
          </w:divBdr>
        </w:div>
        <w:div w:id="965697393">
          <w:marLeft w:val="0"/>
          <w:marRight w:val="0"/>
          <w:marTop w:val="0"/>
          <w:marBottom w:val="0"/>
          <w:divBdr>
            <w:top w:val="none" w:sz="0" w:space="0" w:color="auto"/>
            <w:left w:val="none" w:sz="0" w:space="0" w:color="auto"/>
            <w:bottom w:val="none" w:sz="0" w:space="0" w:color="auto"/>
            <w:right w:val="none" w:sz="0" w:space="0" w:color="auto"/>
          </w:divBdr>
        </w:div>
        <w:div w:id="330791624">
          <w:marLeft w:val="0"/>
          <w:marRight w:val="0"/>
          <w:marTop w:val="0"/>
          <w:marBottom w:val="0"/>
          <w:divBdr>
            <w:top w:val="none" w:sz="0" w:space="0" w:color="auto"/>
            <w:left w:val="none" w:sz="0" w:space="0" w:color="auto"/>
            <w:bottom w:val="none" w:sz="0" w:space="0" w:color="auto"/>
            <w:right w:val="none" w:sz="0" w:space="0" w:color="auto"/>
          </w:divBdr>
        </w:div>
        <w:div w:id="90857573">
          <w:marLeft w:val="0"/>
          <w:marRight w:val="0"/>
          <w:marTop w:val="0"/>
          <w:marBottom w:val="0"/>
          <w:divBdr>
            <w:top w:val="none" w:sz="0" w:space="0" w:color="auto"/>
            <w:left w:val="none" w:sz="0" w:space="0" w:color="auto"/>
            <w:bottom w:val="none" w:sz="0" w:space="0" w:color="auto"/>
            <w:right w:val="none" w:sz="0" w:space="0" w:color="auto"/>
          </w:divBdr>
        </w:div>
        <w:div w:id="841286239">
          <w:marLeft w:val="0"/>
          <w:marRight w:val="0"/>
          <w:marTop w:val="0"/>
          <w:marBottom w:val="0"/>
          <w:divBdr>
            <w:top w:val="none" w:sz="0" w:space="0" w:color="auto"/>
            <w:left w:val="none" w:sz="0" w:space="0" w:color="auto"/>
            <w:bottom w:val="none" w:sz="0" w:space="0" w:color="auto"/>
            <w:right w:val="none" w:sz="0" w:space="0" w:color="auto"/>
          </w:divBdr>
        </w:div>
      </w:divsChild>
    </w:div>
    <w:div w:id="296223020">
      <w:bodyDiv w:val="1"/>
      <w:marLeft w:val="0"/>
      <w:marRight w:val="0"/>
      <w:marTop w:val="0"/>
      <w:marBottom w:val="0"/>
      <w:divBdr>
        <w:top w:val="none" w:sz="0" w:space="0" w:color="auto"/>
        <w:left w:val="none" w:sz="0" w:space="0" w:color="auto"/>
        <w:bottom w:val="none" w:sz="0" w:space="0" w:color="auto"/>
        <w:right w:val="none" w:sz="0" w:space="0" w:color="auto"/>
      </w:divBdr>
    </w:div>
    <w:div w:id="459887667">
      <w:bodyDiv w:val="1"/>
      <w:marLeft w:val="0"/>
      <w:marRight w:val="0"/>
      <w:marTop w:val="0"/>
      <w:marBottom w:val="0"/>
      <w:divBdr>
        <w:top w:val="none" w:sz="0" w:space="0" w:color="auto"/>
        <w:left w:val="none" w:sz="0" w:space="0" w:color="auto"/>
        <w:bottom w:val="none" w:sz="0" w:space="0" w:color="auto"/>
        <w:right w:val="none" w:sz="0" w:space="0" w:color="auto"/>
      </w:divBdr>
    </w:div>
    <w:div w:id="1544059271">
      <w:bodyDiv w:val="1"/>
      <w:marLeft w:val="0"/>
      <w:marRight w:val="0"/>
      <w:marTop w:val="0"/>
      <w:marBottom w:val="0"/>
      <w:divBdr>
        <w:top w:val="none" w:sz="0" w:space="0" w:color="auto"/>
        <w:left w:val="none" w:sz="0" w:space="0" w:color="auto"/>
        <w:bottom w:val="none" w:sz="0" w:space="0" w:color="auto"/>
        <w:right w:val="none" w:sz="0" w:space="0" w:color="auto"/>
      </w:divBdr>
    </w:div>
    <w:div w:id="1579250594">
      <w:bodyDiv w:val="1"/>
      <w:marLeft w:val="0"/>
      <w:marRight w:val="0"/>
      <w:marTop w:val="0"/>
      <w:marBottom w:val="0"/>
      <w:divBdr>
        <w:top w:val="none" w:sz="0" w:space="0" w:color="auto"/>
        <w:left w:val="none" w:sz="0" w:space="0" w:color="auto"/>
        <w:bottom w:val="none" w:sz="0" w:space="0" w:color="auto"/>
        <w:right w:val="none" w:sz="0" w:space="0" w:color="auto"/>
      </w:divBdr>
      <w:divsChild>
        <w:div w:id="1246957356">
          <w:marLeft w:val="0"/>
          <w:marRight w:val="0"/>
          <w:marTop w:val="0"/>
          <w:marBottom w:val="0"/>
          <w:divBdr>
            <w:top w:val="none" w:sz="0" w:space="0" w:color="auto"/>
            <w:left w:val="none" w:sz="0" w:space="0" w:color="auto"/>
            <w:bottom w:val="none" w:sz="0" w:space="0" w:color="auto"/>
            <w:right w:val="none" w:sz="0" w:space="0" w:color="auto"/>
          </w:divBdr>
        </w:div>
        <w:div w:id="114953377">
          <w:marLeft w:val="0"/>
          <w:marRight w:val="0"/>
          <w:marTop w:val="0"/>
          <w:marBottom w:val="0"/>
          <w:divBdr>
            <w:top w:val="none" w:sz="0" w:space="0" w:color="auto"/>
            <w:left w:val="none" w:sz="0" w:space="0" w:color="auto"/>
            <w:bottom w:val="none" w:sz="0" w:space="0" w:color="auto"/>
            <w:right w:val="none" w:sz="0" w:space="0" w:color="auto"/>
          </w:divBdr>
        </w:div>
        <w:div w:id="1986659437">
          <w:marLeft w:val="0"/>
          <w:marRight w:val="0"/>
          <w:marTop w:val="0"/>
          <w:marBottom w:val="0"/>
          <w:divBdr>
            <w:top w:val="none" w:sz="0" w:space="0" w:color="auto"/>
            <w:left w:val="none" w:sz="0" w:space="0" w:color="auto"/>
            <w:bottom w:val="none" w:sz="0" w:space="0" w:color="auto"/>
            <w:right w:val="none" w:sz="0" w:space="0" w:color="auto"/>
          </w:divBdr>
        </w:div>
        <w:div w:id="1665670373">
          <w:marLeft w:val="0"/>
          <w:marRight w:val="0"/>
          <w:marTop w:val="0"/>
          <w:marBottom w:val="0"/>
          <w:divBdr>
            <w:top w:val="none" w:sz="0" w:space="0" w:color="auto"/>
            <w:left w:val="none" w:sz="0" w:space="0" w:color="auto"/>
            <w:bottom w:val="none" w:sz="0" w:space="0" w:color="auto"/>
            <w:right w:val="none" w:sz="0" w:space="0" w:color="auto"/>
          </w:divBdr>
        </w:div>
        <w:div w:id="2104257374">
          <w:marLeft w:val="0"/>
          <w:marRight w:val="0"/>
          <w:marTop w:val="0"/>
          <w:marBottom w:val="0"/>
          <w:divBdr>
            <w:top w:val="none" w:sz="0" w:space="0" w:color="auto"/>
            <w:left w:val="none" w:sz="0" w:space="0" w:color="auto"/>
            <w:bottom w:val="none" w:sz="0" w:space="0" w:color="auto"/>
            <w:right w:val="none" w:sz="0" w:space="0" w:color="auto"/>
          </w:divBdr>
        </w:div>
        <w:div w:id="286931520">
          <w:marLeft w:val="0"/>
          <w:marRight w:val="0"/>
          <w:marTop w:val="0"/>
          <w:marBottom w:val="0"/>
          <w:divBdr>
            <w:top w:val="none" w:sz="0" w:space="0" w:color="auto"/>
            <w:left w:val="none" w:sz="0" w:space="0" w:color="auto"/>
            <w:bottom w:val="none" w:sz="0" w:space="0" w:color="auto"/>
            <w:right w:val="none" w:sz="0" w:space="0" w:color="auto"/>
          </w:divBdr>
        </w:div>
        <w:div w:id="1361051704">
          <w:marLeft w:val="0"/>
          <w:marRight w:val="0"/>
          <w:marTop w:val="0"/>
          <w:marBottom w:val="0"/>
          <w:divBdr>
            <w:top w:val="none" w:sz="0" w:space="0" w:color="auto"/>
            <w:left w:val="none" w:sz="0" w:space="0" w:color="auto"/>
            <w:bottom w:val="none" w:sz="0" w:space="0" w:color="auto"/>
            <w:right w:val="none" w:sz="0" w:space="0" w:color="auto"/>
          </w:divBdr>
        </w:div>
        <w:div w:id="1681159639">
          <w:marLeft w:val="0"/>
          <w:marRight w:val="0"/>
          <w:marTop w:val="0"/>
          <w:marBottom w:val="0"/>
          <w:divBdr>
            <w:top w:val="none" w:sz="0" w:space="0" w:color="auto"/>
            <w:left w:val="none" w:sz="0" w:space="0" w:color="auto"/>
            <w:bottom w:val="none" w:sz="0" w:space="0" w:color="auto"/>
            <w:right w:val="none" w:sz="0" w:space="0" w:color="auto"/>
          </w:divBdr>
        </w:div>
        <w:div w:id="1699086979">
          <w:marLeft w:val="0"/>
          <w:marRight w:val="0"/>
          <w:marTop w:val="0"/>
          <w:marBottom w:val="0"/>
          <w:divBdr>
            <w:top w:val="none" w:sz="0" w:space="0" w:color="auto"/>
            <w:left w:val="none" w:sz="0" w:space="0" w:color="auto"/>
            <w:bottom w:val="none" w:sz="0" w:space="0" w:color="auto"/>
            <w:right w:val="none" w:sz="0" w:space="0" w:color="auto"/>
          </w:divBdr>
        </w:div>
      </w:divsChild>
    </w:div>
    <w:div w:id="159582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AWR Strategic Communications Ltd</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Wallace</dc:creator>
  <cp:lastModifiedBy>Alex</cp:lastModifiedBy>
  <cp:revision>17</cp:revision>
  <dcterms:created xsi:type="dcterms:W3CDTF">2021-03-28T16:25:00Z</dcterms:created>
  <dcterms:modified xsi:type="dcterms:W3CDTF">2021-04-05T09:56:00Z</dcterms:modified>
</cp:coreProperties>
</file>